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F2" w:rsidRDefault="00FF14F2" w:rsidP="002905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KÍSÉRŐLAP</w:t>
      </w:r>
    </w:p>
    <w:p w:rsidR="00FF14F2" w:rsidRDefault="00FF14F2" w:rsidP="002905D2">
      <w:pPr>
        <w:rPr>
          <w:rFonts w:ascii="Arial" w:hAnsi="Arial" w:cs="Arial"/>
        </w:rPr>
      </w:pPr>
    </w:p>
    <w:p w:rsidR="00FF14F2" w:rsidRDefault="00FF14F2" w:rsidP="00290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E-szám: 96/2014</w:t>
      </w:r>
    </w:p>
    <w:p w:rsidR="00FF14F2" w:rsidRDefault="00FF14F2" w:rsidP="002905D2">
      <w:pPr>
        <w:rPr>
          <w:rFonts w:ascii="Arial" w:hAnsi="Arial" w:cs="Arial"/>
          <w:b/>
        </w:rPr>
      </w:pPr>
    </w:p>
    <w:p w:rsidR="00FF14F2" w:rsidRPr="00D2696C" w:rsidRDefault="00FF14F2" w:rsidP="002905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Településképi véleményezési eljárásról szóló 6/2013. (III.1.) számú rendelet módosításának </w:t>
      </w:r>
      <w:r>
        <w:rPr>
          <w:rFonts w:ascii="Arial" w:hAnsi="Arial" w:cs="Arial"/>
          <w:b/>
          <w:color w:val="000000"/>
        </w:rPr>
        <w:t>elfogadásáról</w:t>
      </w:r>
    </w:p>
    <w:p w:rsidR="00FF14F2" w:rsidRDefault="00FF14F2" w:rsidP="002905D2">
      <w:pPr>
        <w:jc w:val="both"/>
        <w:rPr>
          <w:rFonts w:ascii="Arial" w:hAnsi="Arial" w:cs="Arial"/>
          <w:b/>
        </w:rPr>
      </w:pPr>
    </w:p>
    <w:p w:rsidR="00FF14F2" w:rsidRDefault="00FF14F2" w:rsidP="002905D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Előterjesztő neve: </w:t>
      </w:r>
      <w:r>
        <w:rPr>
          <w:rFonts w:ascii="Arial" w:hAnsi="Arial" w:cs="Arial"/>
        </w:rPr>
        <w:t>Kiszelné Mohos Katalin polgármester</w:t>
      </w:r>
    </w:p>
    <w:p w:rsidR="00FF14F2" w:rsidRDefault="00FF14F2" w:rsidP="002905D2">
      <w:pPr>
        <w:rPr>
          <w:rFonts w:ascii="Arial" w:hAnsi="Arial" w:cs="Arial"/>
        </w:rPr>
      </w:pPr>
    </w:p>
    <w:p w:rsidR="00FF14F2" w:rsidRDefault="00FF14F2" w:rsidP="002905D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Előadó neve: </w:t>
      </w:r>
      <w:r>
        <w:rPr>
          <w:rFonts w:ascii="Arial" w:hAnsi="Arial" w:cs="Arial"/>
        </w:rPr>
        <w:t>Györgyi Zoltán főépítész</w:t>
      </w:r>
    </w:p>
    <w:p w:rsidR="00FF14F2" w:rsidRDefault="00FF14F2" w:rsidP="002905D2">
      <w:pPr>
        <w:rPr>
          <w:rFonts w:ascii="Arial" w:hAnsi="Arial" w:cs="Arial"/>
          <w:b/>
        </w:rPr>
      </w:pPr>
    </w:p>
    <w:p w:rsidR="00FF14F2" w:rsidRDefault="00FF14F2" w:rsidP="00290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előterjesztés aláírás előtti előzetes ellenőrzése</w:t>
      </w:r>
    </w:p>
    <w:p w:rsidR="00FF14F2" w:rsidRDefault="00FF14F2" w:rsidP="002905D2">
      <w:pPr>
        <w:rPr>
          <w:rFonts w:ascii="Arial" w:hAnsi="Arial" w:cs="Arial"/>
        </w:rPr>
      </w:pPr>
    </w:p>
    <w:p w:rsidR="00FF14F2" w:rsidRDefault="00FF14F2" w:rsidP="00290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Vezetői ellenőrzés</w:t>
      </w:r>
    </w:p>
    <w:p w:rsidR="00FF14F2" w:rsidRDefault="00FF14F2" w:rsidP="00290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– nem megfelelő</w:t>
      </w:r>
    </w:p>
    <w:p w:rsidR="00FF14F2" w:rsidRDefault="00FF14F2" w:rsidP="002905D2">
      <w:pPr>
        <w:rPr>
          <w:rFonts w:ascii="Arial" w:hAnsi="Arial" w:cs="Arial"/>
        </w:rPr>
      </w:pPr>
    </w:p>
    <w:p w:rsidR="00FF14F2" w:rsidRDefault="00FF14F2" w:rsidP="002905D2">
      <w:pPr>
        <w:rPr>
          <w:rFonts w:ascii="Arial" w:hAnsi="Arial" w:cs="Arial"/>
        </w:rPr>
      </w:pPr>
    </w:p>
    <w:p w:rsidR="00FF14F2" w:rsidRDefault="00FF14F2" w:rsidP="002905D2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i/>
        </w:rPr>
        <w:t>előadó osztályvezetője</w:t>
      </w:r>
    </w:p>
    <w:p w:rsidR="00FF14F2" w:rsidRDefault="00FF14F2" w:rsidP="002905D2">
      <w:pPr>
        <w:rPr>
          <w:rFonts w:ascii="Arial" w:hAnsi="Arial" w:cs="Arial"/>
          <w:b/>
          <w:i/>
        </w:rPr>
      </w:pPr>
    </w:p>
    <w:p w:rsidR="00FF14F2" w:rsidRDefault="00FF14F2" w:rsidP="00290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Pénzügyi ellenőrzés</w:t>
      </w:r>
    </w:p>
    <w:p w:rsidR="00FF14F2" w:rsidRDefault="00FF14F2" w:rsidP="00290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– nem megfelelő</w:t>
      </w:r>
    </w:p>
    <w:p w:rsidR="00FF14F2" w:rsidRDefault="00FF14F2" w:rsidP="002905D2">
      <w:pPr>
        <w:rPr>
          <w:rFonts w:ascii="Arial" w:hAnsi="Arial" w:cs="Arial"/>
          <w:i/>
        </w:rPr>
      </w:pPr>
    </w:p>
    <w:p w:rsidR="00FF14F2" w:rsidRDefault="00FF14F2" w:rsidP="002905D2">
      <w:pPr>
        <w:rPr>
          <w:rFonts w:ascii="Arial" w:hAnsi="Arial" w:cs="Arial"/>
          <w:i/>
        </w:rPr>
      </w:pPr>
    </w:p>
    <w:p w:rsidR="00FF14F2" w:rsidRDefault="00FF14F2" w:rsidP="002905D2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i/>
        </w:rPr>
        <w:t>Gazdasági vezető</w:t>
      </w:r>
    </w:p>
    <w:p w:rsidR="00FF14F2" w:rsidRDefault="00FF14F2" w:rsidP="002905D2">
      <w:pPr>
        <w:rPr>
          <w:rFonts w:ascii="Arial" w:hAnsi="Arial" w:cs="Arial"/>
          <w:b/>
          <w:i/>
        </w:rPr>
      </w:pPr>
    </w:p>
    <w:p w:rsidR="00FF14F2" w:rsidRDefault="00FF14F2" w:rsidP="00290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Törvényességi ellenőrzés </w:t>
      </w:r>
    </w:p>
    <w:p w:rsidR="00FF14F2" w:rsidRDefault="00FF14F2" w:rsidP="002905D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– nem megfelelő</w:t>
      </w: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Nagykovácsi, 2014. november </w:t>
      </w:r>
      <w:r w:rsidRPr="005B5F3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                                     Jegyző</w:t>
      </w: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Az előterjesztés kiküldhető – nem küldhető ki.</w:t>
      </w: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Nagykovácsi, 2014. november </w:t>
      </w:r>
      <w:r w:rsidRPr="005B5F3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Polgármester</w:t>
      </w:r>
    </w:p>
    <w:p w:rsidR="00FF14F2" w:rsidRDefault="00FF14F2" w:rsidP="002905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>Tisztelt Képviselő-testület!</w:t>
      </w:r>
    </w:p>
    <w:p w:rsidR="00FF14F2" w:rsidRDefault="00FF14F2" w:rsidP="002905D2">
      <w:pPr>
        <w:jc w:val="center"/>
        <w:rPr>
          <w:rFonts w:ascii="Arial" w:hAnsi="Arial" w:cs="Arial"/>
          <w:b/>
        </w:rPr>
      </w:pPr>
    </w:p>
    <w:p w:rsidR="00FF14F2" w:rsidRDefault="00FF14F2" w:rsidP="002905D2">
      <w:pPr>
        <w:rPr>
          <w:rFonts w:ascii="Arial" w:hAnsi="Arial" w:cs="Arial"/>
        </w:rPr>
      </w:pPr>
      <w:r>
        <w:rPr>
          <w:rFonts w:ascii="Arial" w:hAnsi="Arial" w:cs="Arial"/>
          <w:b/>
        </w:rPr>
        <w:t>Döntést előkészítő – indokolási rész</w:t>
      </w: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 w:rsidP="002905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Előzmény:</w:t>
      </w:r>
    </w:p>
    <w:p w:rsidR="00FF14F2" w:rsidRDefault="00FF14F2" w:rsidP="002905D2">
      <w:pPr>
        <w:jc w:val="both"/>
        <w:rPr>
          <w:rFonts w:ascii="Arial" w:hAnsi="Arial" w:cs="Arial"/>
          <w:b/>
        </w:rPr>
      </w:pPr>
    </w:p>
    <w:p w:rsidR="00FF14F2" w:rsidRDefault="00FF14F2" w:rsidP="002905D2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087E87">
        <w:rPr>
          <w:rFonts w:ascii="Arial" w:hAnsi="Arial" w:cs="Arial"/>
        </w:rPr>
        <w:t xml:space="preserve">Nagykovácsi Nagyközség Önkormányzatának Képviselő-testülete az </w:t>
      </w:r>
      <w:r w:rsidRPr="003E7ABE">
        <w:rPr>
          <w:rFonts w:ascii="Arial" w:hAnsi="Arial" w:cs="Arial"/>
        </w:rPr>
        <w:t>Alkotmány 32.</w:t>
      </w:r>
      <w:r>
        <w:rPr>
          <w:rFonts w:ascii="Arial" w:hAnsi="Arial" w:cs="Arial"/>
        </w:rPr>
        <w:t xml:space="preserve"> cikk (1) bekezdés a) pontjában</w:t>
      </w:r>
      <w:r w:rsidRPr="003E7A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valamint az épített környezet alakításáról és védelméről szóló 1997. évi LXXVIII. törvény (Étv.) 62. § (6) bekezdés 7. pontjában foglalt felhatalmazás alapján </w:t>
      </w:r>
      <w:r>
        <w:rPr>
          <w:rFonts w:ascii="Arial" w:hAnsi="Arial" w:cs="Arial"/>
          <w:bCs/>
        </w:rPr>
        <w:t>6/2013. (III.1.) számon önkormányzati rendeletet alkotott a településképi véleményezési eljárásról.</w:t>
      </w:r>
    </w:p>
    <w:p w:rsidR="00FF14F2" w:rsidRDefault="00FF14F2" w:rsidP="002905D2">
      <w:pPr>
        <w:tabs>
          <w:tab w:val="num" w:pos="0"/>
        </w:tabs>
        <w:jc w:val="both"/>
        <w:rPr>
          <w:rFonts w:ascii="Arial" w:hAnsi="Arial" w:cs="Arial"/>
          <w:b/>
        </w:rPr>
      </w:pPr>
    </w:p>
    <w:p w:rsidR="00FF14F2" w:rsidRDefault="00FF14F2" w:rsidP="002905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Tényállás:</w:t>
      </w:r>
    </w:p>
    <w:p w:rsidR="00FF14F2" w:rsidRDefault="00FF14F2" w:rsidP="002905D2">
      <w:pPr>
        <w:jc w:val="both"/>
        <w:rPr>
          <w:rFonts w:ascii="Arial" w:hAnsi="Arial" w:cs="Arial"/>
          <w:b/>
        </w:rPr>
      </w:pPr>
    </w:p>
    <w:p w:rsidR="00FF14F2" w:rsidRPr="001A136D" w:rsidRDefault="00FF14F2" w:rsidP="002905D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A Magyarország helyi önkormányzatairól szóló 2011. évi CLXXXIX. törvény (Mötv.) 132. § (1) bekezdésének a) pontjában a kormányhivatal számára biztosított törvényességi felügyeleti jogkörében eljárva, a fővárosi és megyei kormányhivatalokról szóló 288/2010. (XII.21.) kormányrendelet 8.§ a) pontjában foglalt felhatalmazásra figyelemmel, a Mötv. 132. § (3) bekezdés b) pontja alapján a Pest Megyei Kormányhivatal elvégezte a </w:t>
      </w:r>
      <w:r>
        <w:rPr>
          <w:rFonts w:ascii="Arial" w:hAnsi="Arial" w:cs="Arial"/>
          <w:bCs/>
        </w:rPr>
        <w:t>6/2013. (III.1.) önkormányzati rendelet felül</w:t>
      </w:r>
      <w:r>
        <w:rPr>
          <w:rFonts w:ascii="Arial" w:hAnsi="Arial" w:cs="Arial"/>
          <w:bCs/>
          <w:color w:val="000000"/>
        </w:rPr>
        <w:t xml:space="preserve">vizsgálatát. A vizsgálat eredményeként megállapította, hogy a rendelet a jogszabályi felhatalmazáson túlterjeszkedik, illetve több tekintetben nincsen összhangban a központi szabályozással. Tételes megállapításait a PEB/030/1539-1/2014. számon 2014. augusztus 14-én kiadott törvényességi felhívása tartalmazza. A Mötv. 134.§ (1) bekezdésében foglaltak alapján a képviselő-testületnek a felhívást naprendre kell tűznie, törvényi kötelezettségének eleget téve </w:t>
      </w:r>
      <w:r w:rsidRPr="001A136D">
        <w:rPr>
          <w:rFonts w:ascii="Arial" w:hAnsi="Arial" w:cs="Arial"/>
          <w:bCs/>
        </w:rPr>
        <w:t>meg kell vizsgálnia a törvényességi felhívásban foglaltakat</w:t>
      </w:r>
      <w:r>
        <w:rPr>
          <w:rFonts w:ascii="Arial" w:hAnsi="Arial" w:cs="Arial"/>
          <w:bCs/>
        </w:rPr>
        <w:t xml:space="preserve">, </w:t>
      </w:r>
      <w:r w:rsidRPr="001A136D">
        <w:rPr>
          <w:rFonts w:ascii="Arial" w:hAnsi="Arial" w:cs="Arial"/>
          <w:bCs/>
        </w:rPr>
        <w:t>a tör</w:t>
      </w:r>
      <w:r>
        <w:rPr>
          <w:rFonts w:ascii="Arial" w:hAnsi="Arial" w:cs="Arial"/>
          <w:bCs/>
        </w:rPr>
        <w:t>vénysértést meg kell szüntetnie, valamint a felhívásban foglaltak alapján tett intézkedésről írásbeli tájékoztatást kell adnia a kormányhivatal részére.</w:t>
      </w:r>
    </w:p>
    <w:p w:rsidR="00FF14F2" w:rsidRDefault="00FF14F2" w:rsidP="002905D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FF14F2" w:rsidRDefault="00FF14F2" w:rsidP="00290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Döntés:</w:t>
      </w:r>
    </w:p>
    <w:p w:rsidR="00FF14F2" w:rsidRDefault="00FF14F2" w:rsidP="002905D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FF14F2" w:rsidRPr="004062F3" w:rsidRDefault="00FF14F2" w:rsidP="002905D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62F3">
        <w:rPr>
          <w:rFonts w:ascii="Arial" w:hAnsi="Arial" w:cs="Arial"/>
          <w:bCs/>
        </w:rPr>
        <w:t>A PEB/030/1539-1/2014. számon 2014. augusztus 14-én kiadott törvényességi felhívás</w:t>
      </w:r>
      <w:r>
        <w:rPr>
          <w:rFonts w:ascii="Arial" w:hAnsi="Arial" w:cs="Arial"/>
          <w:bCs/>
        </w:rPr>
        <w:t>á</w:t>
      </w:r>
      <w:r w:rsidRPr="004062F3">
        <w:rPr>
          <w:rFonts w:ascii="Arial" w:hAnsi="Arial" w:cs="Arial"/>
          <w:bCs/>
        </w:rPr>
        <w:t>ban foglaltak vizsgálata alapján a Képviselő-testület dönt a településképi véleményezési eljárásról alkotott 6/2013. (III.1.) számú rendelet módosításának elfogadásáról.</w:t>
      </w:r>
    </w:p>
    <w:p w:rsidR="00FF14F2" w:rsidRDefault="00FF14F2" w:rsidP="002905D2">
      <w:pPr>
        <w:rPr>
          <w:rFonts w:ascii="Arial" w:hAnsi="Arial" w:cs="Arial"/>
          <w:b/>
        </w:rPr>
      </w:pPr>
    </w:p>
    <w:p w:rsidR="00FF14F2" w:rsidRPr="004062F3" w:rsidRDefault="00FF14F2" w:rsidP="002905D2">
      <w:pPr>
        <w:jc w:val="both"/>
        <w:rPr>
          <w:rFonts w:ascii="Arial" w:hAnsi="Arial" w:cs="Arial"/>
        </w:rPr>
      </w:pPr>
      <w:r w:rsidRPr="004062F3">
        <w:rPr>
          <w:rFonts w:ascii="Arial" w:hAnsi="Arial" w:cs="Arial"/>
          <w:bCs/>
        </w:rPr>
        <w:t xml:space="preserve">Kérem, hogy a T. Képviselő-testület fogadja el a törvényességi felhívás alapján </w:t>
      </w:r>
      <w:r>
        <w:rPr>
          <w:rFonts w:ascii="Arial" w:hAnsi="Arial" w:cs="Arial"/>
          <w:bCs/>
        </w:rPr>
        <w:t xml:space="preserve">a </w:t>
      </w:r>
      <w:r w:rsidRPr="004062F3">
        <w:rPr>
          <w:rFonts w:ascii="Arial" w:hAnsi="Arial" w:cs="Arial"/>
          <w:bCs/>
        </w:rPr>
        <w:t>településképi vélem</w:t>
      </w:r>
      <w:r>
        <w:rPr>
          <w:rFonts w:ascii="Arial" w:hAnsi="Arial" w:cs="Arial"/>
          <w:bCs/>
        </w:rPr>
        <w:t>ényezési rendelet</w:t>
      </w:r>
      <w:r w:rsidRPr="003F0030">
        <w:rPr>
          <w:rFonts w:ascii="Arial" w:hAnsi="Arial" w:cs="Arial"/>
          <w:bCs/>
        </w:rPr>
        <w:t xml:space="preserve"> </w:t>
      </w:r>
      <w:r w:rsidRPr="004062F3">
        <w:rPr>
          <w:rFonts w:ascii="Arial" w:hAnsi="Arial" w:cs="Arial"/>
          <w:bCs/>
        </w:rPr>
        <w:t>módosí</w:t>
      </w:r>
      <w:r>
        <w:rPr>
          <w:rFonts w:ascii="Arial" w:hAnsi="Arial" w:cs="Arial"/>
          <w:bCs/>
        </w:rPr>
        <w:t>tását</w:t>
      </w:r>
      <w:r w:rsidRPr="004062F3">
        <w:rPr>
          <w:rFonts w:ascii="Arial" w:hAnsi="Arial" w:cs="Arial"/>
          <w:bCs/>
        </w:rPr>
        <w:t>.</w:t>
      </w:r>
    </w:p>
    <w:p w:rsidR="00FF14F2" w:rsidRDefault="00FF14F2" w:rsidP="002905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14F2" w:rsidRDefault="00FF14F2" w:rsidP="002905D2">
      <w:pPr>
        <w:tabs>
          <w:tab w:val="num" w:pos="0"/>
        </w:tabs>
        <w:jc w:val="both"/>
        <w:rPr>
          <w:rFonts w:ascii="Arial" w:hAnsi="Arial" w:cs="Arial"/>
        </w:rPr>
      </w:pPr>
    </w:p>
    <w:p w:rsidR="00FF14F2" w:rsidRPr="004F5898" w:rsidRDefault="00FF14F2" w:rsidP="002905D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Nagykovácsi, 2014. november 5.</w:t>
      </w:r>
    </w:p>
    <w:p w:rsidR="00FF14F2" w:rsidRDefault="00FF14F2" w:rsidP="002905D2">
      <w:pPr>
        <w:ind w:left="5664" w:firstLine="708"/>
        <w:jc w:val="both"/>
        <w:rPr>
          <w:rFonts w:ascii="Arial" w:hAnsi="Arial" w:cs="Arial"/>
        </w:rPr>
      </w:pPr>
    </w:p>
    <w:p w:rsidR="00FF14F2" w:rsidRDefault="00FF14F2" w:rsidP="00705CF3">
      <w:pPr>
        <w:ind w:left="4956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</w:p>
    <w:p w:rsidR="00FF14F2" w:rsidRDefault="00FF14F2" w:rsidP="00705CF3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polgármester</w:t>
      </w:r>
    </w:p>
    <w:p w:rsidR="00FF14F2" w:rsidRDefault="00FF14F2" w:rsidP="002905D2">
      <w:pPr>
        <w:ind w:firstLine="8252"/>
        <w:jc w:val="both"/>
        <w:rPr>
          <w:rFonts w:ascii="Arial" w:hAnsi="Arial" w:cs="Arial"/>
        </w:rPr>
      </w:pPr>
    </w:p>
    <w:p w:rsidR="00FF14F2" w:rsidRDefault="00FF14F2" w:rsidP="002905D2">
      <w:pPr>
        <w:ind w:firstLine="8252"/>
        <w:jc w:val="both"/>
        <w:rPr>
          <w:rFonts w:ascii="Arial" w:hAnsi="Arial" w:cs="Arial"/>
        </w:rPr>
      </w:pPr>
    </w:p>
    <w:p w:rsidR="00FF14F2" w:rsidRDefault="00FF14F2" w:rsidP="00EF3A86">
      <w:pPr>
        <w:jc w:val="both"/>
        <w:rPr>
          <w:rFonts w:ascii="Arial" w:hAnsi="Arial" w:cs="Arial"/>
        </w:rPr>
      </w:pPr>
    </w:p>
    <w:p w:rsidR="00FF14F2" w:rsidRDefault="00FF14F2" w:rsidP="00D2696C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>Nagykovácsi Nagyközség Önkormányzat Képviselő-testületének</w:t>
      </w:r>
    </w:p>
    <w:p w:rsidR="00FF14F2" w:rsidRDefault="00FF14F2" w:rsidP="00406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.../2014</w:t>
      </w:r>
      <w:r w:rsidRPr="00DB5BDF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XI.</w:t>
      </w:r>
      <w:r w:rsidRPr="004F5898">
        <w:rPr>
          <w:rFonts w:ascii="Arial" w:hAnsi="Arial" w:cs="Arial"/>
          <w:b/>
        </w:rPr>
        <w:t>.</w:t>
      </w:r>
      <w:r w:rsidRPr="00DB5BD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önkormányzati</w:t>
      </w:r>
      <w:r w:rsidRPr="00DB5BDF">
        <w:rPr>
          <w:rFonts w:ascii="Arial" w:hAnsi="Arial" w:cs="Arial"/>
          <w:b/>
        </w:rPr>
        <w:t xml:space="preserve"> rendelete </w:t>
      </w:r>
      <w:r>
        <w:rPr>
          <w:rFonts w:ascii="Arial" w:hAnsi="Arial" w:cs="Arial"/>
          <w:b/>
        </w:rPr>
        <w:t>a</w:t>
      </w:r>
    </w:p>
    <w:p w:rsidR="00FF14F2" w:rsidRDefault="00FF14F2" w:rsidP="00406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településképi véleményezési eljárásról </w:t>
      </w:r>
      <w:r w:rsidRPr="00DB5BDF">
        <w:rPr>
          <w:rFonts w:ascii="Arial" w:hAnsi="Arial" w:cs="Arial"/>
          <w:b/>
        </w:rPr>
        <w:t>szóló</w:t>
      </w:r>
    </w:p>
    <w:p w:rsidR="00FF14F2" w:rsidRPr="002671F8" w:rsidRDefault="00FF14F2" w:rsidP="004062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6/2013. (III.1.) önkormányzati </w:t>
      </w:r>
      <w:r w:rsidRPr="00DB5BDF">
        <w:rPr>
          <w:rFonts w:ascii="Arial" w:hAnsi="Arial" w:cs="Arial"/>
          <w:b/>
        </w:rPr>
        <w:t>rendelet módosításáról</w:t>
      </w:r>
    </w:p>
    <w:p w:rsidR="00FF14F2" w:rsidRPr="004F5898" w:rsidRDefault="00FF14F2" w:rsidP="00EF3A86">
      <w:pPr>
        <w:jc w:val="both"/>
        <w:rPr>
          <w:rFonts w:ascii="Arial" w:hAnsi="Arial" w:cs="Arial"/>
        </w:rPr>
      </w:pPr>
    </w:p>
    <w:p w:rsidR="00FF14F2" w:rsidRPr="003F0030" w:rsidRDefault="00FF14F2" w:rsidP="00EF3A86">
      <w:pPr>
        <w:jc w:val="both"/>
        <w:rPr>
          <w:rFonts w:ascii="Arial" w:hAnsi="Arial" w:cs="Arial"/>
        </w:rPr>
      </w:pPr>
      <w:r w:rsidRPr="004F5898">
        <w:rPr>
          <w:rFonts w:ascii="Arial" w:hAnsi="Arial" w:cs="Arial"/>
        </w:rPr>
        <w:t>Nagykovácsi Nagyközség Önkormányzatának Képviselő-testülete az Alkotmány 32. cikk (1) bekezdés a) pontjában biztosított jogkörében eljárva, Magyarország helyi önkormányzatairól szóló 2011. évi CLXXXIX. törvény (a továbbiakban: Mötv.) 134. § (1) bekezdésének megfelelően, a jogalkotásról szóló 2010. évi CXXX. törvény 3.§-ban, az épített környezet alakításáról és védelméről szóló 1997. évi LXXVIII. törvény 6/A § (2) bekezdésének a) pontjában, a településfejlesztési koncepcióról, az integrált településfejlesztési stratégiáról és a településrendezési eszközökről, valamint egyes településrendezési sajátos jogintézményekről szóló 314/2012. (XI.8.) kormányrendelet 22.§ (1) és (3) bekezdésében foglaltak alapján a településképi véleményezési eljárásról szóló 6/2013.(III.1.) rendeletét (a továbbiakban R.)</w:t>
      </w:r>
      <w:r>
        <w:rPr>
          <w:rFonts w:ascii="Arial" w:hAnsi="Arial" w:cs="Arial"/>
        </w:rPr>
        <w:t xml:space="preserve"> az </w:t>
      </w:r>
      <w:r w:rsidRPr="003F0030">
        <w:rPr>
          <w:rFonts w:ascii="Arial" w:hAnsi="Arial" w:cs="Arial"/>
        </w:rPr>
        <w:t>alábbiak szerint módosítja:</w:t>
      </w:r>
    </w:p>
    <w:p w:rsidR="00FF14F2" w:rsidRPr="003F0030" w:rsidRDefault="00FF14F2" w:rsidP="002905D2">
      <w:pPr>
        <w:rPr>
          <w:rFonts w:ascii="Arial" w:hAnsi="Arial" w:cs="Arial"/>
        </w:rPr>
      </w:pPr>
    </w:p>
    <w:p w:rsidR="00FF14F2" w:rsidRPr="003F0030" w:rsidRDefault="00FF14F2" w:rsidP="00F918C5">
      <w:pPr>
        <w:keepNext/>
        <w:jc w:val="center"/>
        <w:outlineLvl w:val="4"/>
        <w:rPr>
          <w:rFonts w:ascii="Arial" w:hAnsi="Arial" w:cs="Arial"/>
          <w:b/>
          <w:bCs/>
        </w:rPr>
      </w:pPr>
      <w:r w:rsidRPr="003F0030">
        <w:rPr>
          <w:rFonts w:ascii="Arial" w:hAnsi="Arial" w:cs="Arial"/>
          <w:b/>
          <w:bCs/>
        </w:rPr>
        <w:t>1. §</w:t>
      </w:r>
    </w:p>
    <w:p w:rsidR="00FF14F2" w:rsidRPr="003F0030" w:rsidRDefault="00FF14F2" w:rsidP="00F918C5">
      <w:pPr>
        <w:jc w:val="both"/>
        <w:rPr>
          <w:rFonts w:ascii="Arial" w:hAnsi="Arial" w:cs="Arial"/>
          <w:bCs/>
        </w:rPr>
      </w:pPr>
    </w:p>
    <w:p w:rsidR="00FF14F2" w:rsidRDefault="00FF14F2" w:rsidP="00F918C5">
      <w:pPr>
        <w:jc w:val="both"/>
        <w:rPr>
          <w:rFonts w:ascii="Arial" w:hAnsi="Arial" w:cs="Arial"/>
          <w:bCs/>
        </w:rPr>
      </w:pPr>
      <w:r w:rsidRPr="003F0030">
        <w:rPr>
          <w:rFonts w:ascii="Arial" w:hAnsi="Arial" w:cs="Arial"/>
          <w:bCs/>
        </w:rPr>
        <w:t>Hatályát veszti a R.</w:t>
      </w:r>
    </w:p>
    <w:p w:rsidR="00FF14F2" w:rsidRDefault="00FF14F2" w:rsidP="00F918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a) </w:t>
      </w:r>
      <w:r w:rsidRPr="003F0030">
        <w:rPr>
          <w:rFonts w:ascii="Arial" w:hAnsi="Arial" w:cs="Arial"/>
          <w:bCs/>
        </w:rPr>
        <w:t>3. § (2) bekezdése</w:t>
      </w:r>
      <w:r>
        <w:rPr>
          <w:rFonts w:ascii="Arial" w:hAnsi="Arial" w:cs="Arial"/>
          <w:bCs/>
        </w:rPr>
        <w:t>,</w:t>
      </w:r>
    </w:p>
    <w:p w:rsidR="00FF14F2" w:rsidRDefault="00FF14F2" w:rsidP="00F918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b)</w:t>
      </w:r>
      <w:r w:rsidRPr="003F0030">
        <w:rPr>
          <w:rFonts w:ascii="Arial" w:hAnsi="Arial" w:cs="Arial"/>
          <w:bCs/>
        </w:rPr>
        <w:t xml:space="preserve"> 5.§ (1) bekezdésének a) és b) pontja</w:t>
      </w:r>
      <w:r>
        <w:rPr>
          <w:rFonts w:ascii="Arial" w:hAnsi="Arial" w:cs="Arial"/>
          <w:bCs/>
        </w:rPr>
        <w:t>,</w:t>
      </w:r>
    </w:p>
    <w:p w:rsidR="00FF14F2" w:rsidRDefault="00FF14F2" w:rsidP="00F918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c) </w:t>
      </w:r>
      <w:r w:rsidRPr="003F0030">
        <w:rPr>
          <w:rFonts w:ascii="Arial" w:hAnsi="Arial" w:cs="Arial"/>
          <w:bCs/>
        </w:rPr>
        <w:t>6.§ (1) bekezdése</w:t>
      </w:r>
      <w:r>
        <w:rPr>
          <w:rFonts w:ascii="Arial" w:hAnsi="Arial" w:cs="Arial"/>
          <w:bCs/>
        </w:rPr>
        <w:t>,</w:t>
      </w:r>
    </w:p>
    <w:p w:rsidR="00FF14F2" w:rsidRPr="003F0030" w:rsidRDefault="00FF14F2" w:rsidP="00F918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d) </w:t>
      </w:r>
      <w:r w:rsidRPr="003F0030">
        <w:rPr>
          <w:rFonts w:ascii="Arial" w:hAnsi="Arial" w:cs="Arial"/>
          <w:bCs/>
        </w:rPr>
        <w:t>7.§ (1) bekezdésének b) pontja.</w:t>
      </w:r>
    </w:p>
    <w:p w:rsidR="00FF14F2" w:rsidRPr="003F0030" w:rsidRDefault="00FF14F2" w:rsidP="00F918C5">
      <w:pPr>
        <w:keepNext/>
        <w:outlineLvl w:val="4"/>
        <w:rPr>
          <w:rFonts w:ascii="Arial" w:hAnsi="Arial" w:cs="Arial"/>
          <w:bCs/>
        </w:rPr>
      </w:pPr>
    </w:p>
    <w:p w:rsidR="00FF14F2" w:rsidRDefault="00FF14F2" w:rsidP="00F918C5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F0030">
        <w:rPr>
          <w:rFonts w:ascii="Arial" w:hAnsi="Arial" w:cs="Arial"/>
          <w:b/>
        </w:rPr>
        <w:t>.§</w:t>
      </w:r>
    </w:p>
    <w:p w:rsidR="00FF14F2" w:rsidRPr="003F0030" w:rsidRDefault="00FF14F2" w:rsidP="003F0030">
      <w:pPr>
        <w:ind w:left="426" w:hanging="426"/>
        <w:rPr>
          <w:rFonts w:ascii="Arial" w:hAnsi="Arial" w:cs="Arial"/>
        </w:rPr>
      </w:pPr>
    </w:p>
    <w:p w:rsidR="00FF14F2" w:rsidRPr="003F0030" w:rsidRDefault="00FF14F2" w:rsidP="00F918C5">
      <w:pPr>
        <w:ind w:left="426" w:hanging="426"/>
        <w:jc w:val="center"/>
        <w:rPr>
          <w:rFonts w:ascii="Arial" w:hAnsi="Arial" w:cs="Arial"/>
          <w:b/>
        </w:rPr>
      </w:pPr>
      <w:r w:rsidRPr="003F0030">
        <w:rPr>
          <w:rFonts w:ascii="Arial" w:hAnsi="Arial" w:cs="Arial"/>
          <w:b/>
        </w:rPr>
        <w:t>Záró rendelkezések</w:t>
      </w:r>
    </w:p>
    <w:p w:rsidR="00FF14F2" w:rsidRPr="003F0030" w:rsidRDefault="00FF14F2" w:rsidP="003F0030">
      <w:pPr>
        <w:ind w:left="426" w:hanging="426"/>
        <w:rPr>
          <w:rFonts w:ascii="Arial" w:hAnsi="Arial" w:cs="Arial"/>
        </w:rPr>
      </w:pPr>
    </w:p>
    <w:p w:rsidR="00FF14F2" w:rsidRPr="003F0030" w:rsidRDefault="00FF14F2" w:rsidP="00F918C5">
      <w:pPr>
        <w:jc w:val="both"/>
        <w:rPr>
          <w:rFonts w:ascii="Arial" w:hAnsi="Arial" w:cs="Arial"/>
          <w:bCs/>
        </w:rPr>
      </w:pPr>
      <w:r w:rsidRPr="003F0030">
        <w:rPr>
          <w:rFonts w:ascii="Arial" w:hAnsi="Arial" w:cs="Arial"/>
          <w:bCs/>
        </w:rPr>
        <w:t>E rendelet a kihirdetését követő napon lép hatályba.</w:t>
      </w:r>
    </w:p>
    <w:p w:rsidR="00FF14F2" w:rsidRPr="003F0030" w:rsidRDefault="00FF14F2" w:rsidP="00F918C5">
      <w:pPr>
        <w:jc w:val="both"/>
        <w:rPr>
          <w:rFonts w:ascii="Arial" w:hAnsi="Arial" w:cs="Arial"/>
          <w:color w:val="000000"/>
        </w:rPr>
      </w:pPr>
    </w:p>
    <w:p w:rsidR="00FF14F2" w:rsidRPr="003F0030" w:rsidRDefault="00FF14F2" w:rsidP="00F918C5">
      <w:pPr>
        <w:jc w:val="both"/>
        <w:rPr>
          <w:rFonts w:ascii="Arial" w:hAnsi="Arial" w:cs="Arial"/>
        </w:rPr>
      </w:pPr>
    </w:p>
    <w:p w:rsidR="00FF14F2" w:rsidRPr="003F0030" w:rsidRDefault="00FF14F2" w:rsidP="00F918C5">
      <w:pPr>
        <w:jc w:val="both"/>
        <w:rPr>
          <w:rFonts w:ascii="Arial" w:hAnsi="Arial" w:cs="Arial"/>
          <w:bCs/>
        </w:rPr>
      </w:pPr>
      <w:r w:rsidRPr="003F0030">
        <w:rPr>
          <w:rFonts w:ascii="Arial" w:hAnsi="Arial" w:cs="Arial"/>
          <w:bCs/>
        </w:rPr>
        <w:t>Nagykovácsi, 2014. november 20.</w:t>
      </w:r>
    </w:p>
    <w:p w:rsidR="00FF14F2" w:rsidRPr="003F0030" w:rsidRDefault="00FF14F2" w:rsidP="00F918C5">
      <w:pPr>
        <w:jc w:val="both"/>
        <w:rPr>
          <w:rFonts w:ascii="Arial" w:hAnsi="Arial" w:cs="Arial"/>
          <w:bCs/>
        </w:rPr>
      </w:pPr>
    </w:p>
    <w:p w:rsidR="00FF14F2" w:rsidRPr="00F918C5" w:rsidRDefault="00FF14F2" w:rsidP="00F918C5">
      <w:pPr>
        <w:jc w:val="both"/>
        <w:rPr>
          <w:rFonts w:ascii="Arial" w:hAnsi="Arial" w:cs="Arial"/>
          <w:bCs/>
        </w:rPr>
      </w:pPr>
    </w:p>
    <w:p w:rsidR="00FF14F2" w:rsidRDefault="00FF14F2" w:rsidP="00ED1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Kiszelné Mohos Katalin                                               Papp István</w:t>
      </w:r>
    </w:p>
    <w:p w:rsidR="00FF14F2" w:rsidRDefault="00FF14F2" w:rsidP="00ED1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Polgármester                                                             Jegyző</w:t>
      </w:r>
    </w:p>
    <w:p w:rsidR="00FF14F2" w:rsidRDefault="00FF14F2" w:rsidP="002905D2">
      <w:pPr>
        <w:jc w:val="both"/>
        <w:rPr>
          <w:rFonts w:ascii="Arial" w:hAnsi="Arial" w:cs="Arial"/>
        </w:rPr>
      </w:pPr>
    </w:p>
    <w:p w:rsidR="00FF14F2" w:rsidRDefault="00FF14F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 kihirdetés napja: 2014. november 24.</w:t>
      </w:r>
    </w:p>
    <w:p w:rsidR="00FF14F2" w:rsidRPr="004F5898" w:rsidRDefault="00FF14F2">
      <w:pPr>
        <w:spacing w:after="160" w:line="259" w:lineRule="auto"/>
        <w:rPr>
          <w:rFonts w:ascii="Arial" w:hAnsi="Arial" w:cs="Arial"/>
        </w:rPr>
      </w:pPr>
    </w:p>
    <w:p w:rsidR="00FF14F2" w:rsidRDefault="00FF14F2" w:rsidP="004F0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Papp István</w:t>
      </w:r>
    </w:p>
    <w:p w:rsidR="00FF14F2" w:rsidRDefault="00FF14F2" w:rsidP="004F078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Jegyző</w:t>
      </w:r>
    </w:p>
    <w:p w:rsidR="00FF14F2" w:rsidRPr="005B5F38" w:rsidRDefault="00FF14F2" w:rsidP="005B5F38">
      <w:pPr>
        <w:spacing w:after="160" w:line="259" w:lineRule="auto"/>
        <w:rPr>
          <w:rFonts w:ascii="Arial" w:hAnsi="Arial" w:cs="Arial"/>
        </w:rPr>
      </w:pPr>
    </w:p>
    <w:sectPr w:rsidR="00FF14F2" w:rsidRPr="005B5F38" w:rsidSect="004F078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F2" w:rsidRDefault="00FF14F2" w:rsidP="004F078E">
      <w:r>
        <w:separator/>
      </w:r>
    </w:p>
  </w:endnote>
  <w:endnote w:type="continuationSeparator" w:id="0">
    <w:p w:rsidR="00FF14F2" w:rsidRDefault="00FF14F2" w:rsidP="004F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F2" w:rsidRDefault="00FF14F2" w:rsidP="004F078E">
      <w:r>
        <w:separator/>
      </w:r>
    </w:p>
  </w:footnote>
  <w:footnote w:type="continuationSeparator" w:id="0">
    <w:p w:rsidR="00FF14F2" w:rsidRDefault="00FF14F2" w:rsidP="004F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F2" w:rsidRDefault="00FF14F2" w:rsidP="009204A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Nagykovácsi Nagyközség Önkormányzat Képviselő-testületének </w:t>
    </w:r>
    <w:r>
      <w:rPr>
        <w:rFonts w:ascii="Arial" w:hAnsi="Arial" w:cs="Arial"/>
        <w:sz w:val="20"/>
        <w:szCs w:val="20"/>
      </w:rPr>
      <w:tab/>
      <w:t xml:space="preserve"> napirend</w:t>
    </w:r>
  </w:p>
  <w:p w:rsidR="00FF14F2" w:rsidRDefault="00FF14F2" w:rsidP="009204A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2014.11.20-i nyílt ülése</w:t>
    </w:r>
  </w:p>
  <w:p w:rsidR="00FF14F2" w:rsidRDefault="00FF14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19F"/>
    <w:rsid w:val="000651B7"/>
    <w:rsid w:val="00087E87"/>
    <w:rsid w:val="00172920"/>
    <w:rsid w:val="001A136D"/>
    <w:rsid w:val="001B731F"/>
    <w:rsid w:val="002671F8"/>
    <w:rsid w:val="002905D2"/>
    <w:rsid w:val="002C0EC1"/>
    <w:rsid w:val="002D0CDE"/>
    <w:rsid w:val="003E7ABE"/>
    <w:rsid w:val="003F0030"/>
    <w:rsid w:val="004062F3"/>
    <w:rsid w:val="00440560"/>
    <w:rsid w:val="004F078E"/>
    <w:rsid w:val="004F5898"/>
    <w:rsid w:val="0058064D"/>
    <w:rsid w:val="005B5F38"/>
    <w:rsid w:val="006C03AA"/>
    <w:rsid w:val="007023BA"/>
    <w:rsid w:val="00705CF3"/>
    <w:rsid w:val="0071593B"/>
    <w:rsid w:val="007E360F"/>
    <w:rsid w:val="009204A4"/>
    <w:rsid w:val="009611DD"/>
    <w:rsid w:val="0099119F"/>
    <w:rsid w:val="009A635E"/>
    <w:rsid w:val="009F1352"/>
    <w:rsid w:val="00A065DA"/>
    <w:rsid w:val="00A2305A"/>
    <w:rsid w:val="00AE1C72"/>
    <w:rsid w:val="00AF444D"/>
    <w:rsid w:val="00B81D6A"/>
    <w:rsid w:val="00B942EE"/>
    <w:rsid w:val="00CC5865"/>
    <w:rsid w:val="00CF29EA"/>
    <w:rsid w:val="00D0198D"/>
    <w:rsid w:val="00D2580B"/>
    <w:rsid w:val="00D2696C"/>
    <w:rsid w:val="00DB5BDF"/>
    <w:rsid w:val="00DD7CC5"/>
    <w:rsid w:val="00EA75DC"/>
    <w:rsid w:val="00EC45B6"/>
    <w:rsid w:val="00ED115E"/>
    <w:rsid w:val="00EF3A86"/>
    <w:rsid w:val="00F47A2F"/>
    <w:rsid w:val="00F801E0"/>
    <w:rsid w:val="00F918C5"/>
    <w:rsid w:val="00FC36ED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E4FBB2C-9215-413A-A6AE-9210E813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5D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F07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F078E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4F07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F078E"/>
    <w:rPr>
      <w:rFonts w:ascii="Times New Roman" w:hAnsi="Times New Roman"/>
      <w:sz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pappistvan</cp:lastModifiedBy>
  <cp:revision>8</cp:revision>
  <dcterms:created xsi:type="dcterms:W3CDTF">2014-11-05T10:53:00Z</dcterms:created>
  <dcterms:modified xsi:type="dcterms:W3CDTF">2014-11-12T10:39:00Z</dcterms:modified>
</cp:coreProperties>
</file>