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F9CA" w14:textId="77777777" w:rsidR="00007C3C" w:rsidRPr="00015DF8" w:rsidRDefault="00007C3C" w:rsidP="00015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14:paraId="09FAABD4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TERJESZTÉS KÍSÉR</w:t>
      </w:r>
      <w:r w:rsidRPr="0067761C">
        <w:rPr>
          <w:rFonts w:ascii="Arial" w:eastAsia="TimesNewRoman,Bold" w:hAnsi="Arial" w:cs="Arial"/>
          <w:b/>
          <w:bCs/>
        </w:rPr>
        <w:t xml:space="preserve">Ő </w:t>
      </w:r>
      <w:r w:rsidRPr="0067761C">
        <w:rPr>
          <w:rFonts w:ascii="Arial" w:hAnsi="Arial" w:cs="Arial"/>
          <w:b/>
          <w:bCs/>
        </w:rPr>
        <w:t>LAP</w:t>
      </w:r>
    </w:p>
    <w:p w14:paraId="709E97C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0F320DEE" w14:textId="0C731378" w:rsidR="00EB7873" w:rsidRPr="0067761C" w:rsidRDefault="00E1128E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E-szám:</w:t>
      </w:r>
      <w:r w:rsidR="00FF61AE" w:rsidRPr="0067761C">
        <w:rPr>
          <w:rFonts w:ascii="Arial" w:hAnsi="Arial" w:cs="Arial"/>
          <w:b/>
          <w:bCs/>
        </w:rPr>
        <w:t xml:space="preserve"> </w:t>
      </w:r>
      <w:r w:rsidR="00590D65">
        <w:rPr>
          <w:rFonts w:ascii="Arial" w:hAnsi="Arial" w:cs="Arial"/>
          <w:b/>
          <w:bCs/>
        </w:rPr>
        <w:t>82</w:t>
      </w:r>
      <w:r w:rsidR="00536910" w:rsidRPr="0067761C">
        <w:rPr>
          <w:rFonts w:ascii="Arial" w:hAnsi="Arial" w:cs="Arial"/>
          <w:b/>
          <w:bCs/>
        </w:rPr>
        <w:t>/</w:t>
      </w:r>
      <w:r w:rsidR="00D04C84" w:rsidRPr="0067761C">
        <w:rPr>
          <w:rFonts w:ascii="Arial" w:hAnsi="Arial" w:cs="Arial"/>
          <w:b/>
          <w:bCs/>
        </w:rPr>
        <w:t>2017</w:t>
      </w:r>
      <w:r w:rsidR="00483A82" w:rsidRPr="0067761C">
        <w:rPr>
          <w:rFonts w:ascii="Arial" w:hAnsi="Arial" w:cs="Arial"/>
          <w:b/>
          <w:bCs/>
        </w:rPr>
        <w:t>.</w:t>
      </w:r>
    </w:p>
    <w:p w14:paraId="0E4D2C85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41B1A19D" w14:textId="66CD8920" w:rsidR="00EB7873" w:rsidRPr="00015DF8" w:rsidRDefault="00EB7873" w:rsidP="00015DF8">
      <w:pPr>
        <w:pStyle w:val="Cmsor1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616660">
        <w:rPr>
          <w:bCs w:val="0"/>
          <w:sz w:val="24"/>
          <w:szCs w:val="24"/>
          <w:u w:val="single"/>
        </w:rPr>
        <w:t>Tárgy:</w:t>
      </w:r>
      <w:r w:rsidRPr="00616660">
        <w:rPr>
          <w:bCs w:val="0"/>
          <w:sz w:val="24"/>
          <w:szCs w:val="24"/>
        </w:rPr>
        <w:t xml:space="preserve"> </w:t>
      </w:r>
      <w:r w:rsidR="00E275AA" w:rsidRPr="00E275AA">
        <w:rPr>
          <w:sz w:val="24"/>
          <w:szCs w:val="24"/>
        </w:rPr>
        <w:t>Hozzájárulás Nagyko</w:t>
      </w:r>
      <w:r w:rsidR="00616660">
        <w:rPr>
          <w:sz w:val="24"/>
          <w:szCs w:val="24"/>
        </w:rPr>
        <w:t>vácsi településnév használatához</w:t>
      </w:r>
    </w:p>
    <w:p w14:paraId="5691DFD2" w14:textId="77777777" w:rsidR="00D25A0A" w:rsidRPr="00015DF8" w:rsidRDefault="00D25A0A" w:rsidP="00015DF8">
      <w:pPr>
        <w:widowControl w:val="0"/>
        <w:jc w:val="both"/>
        <w:rPr>
          <w:rFonts w:ascii="Arial" w:hAnsi="Arial" w:cs="Arial"/>
          <w:bCs/>
        </w:rPr>
      </w:pPr>
    </w:p>
    <w:p w14:paraId="354468AF" w14:textId="77777777" w:rsidR="00EB7873" w:rsidRPr="00015DF8" w:rsidRDefault="00EB7873" w:rsidP="00015DF8">
      <w:pPr>
        <w:widowControl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  <w:bCs/>
        </w:rPr>
        <w:t>El</w:t>
      </w:r>
      <w:r w:rsidRPr="00015DF8">
        <w:rPr>
          <w:rFonts w:ascii="Arial" w:eastAsia="TimesNewRoman,Bold" w:hAnsi="Arial" w:cs="Arial"/>
          <w:bCs/>
        </w:rPr>
        <w:t>ő</w:t>
      </w:r>
      <w:r w:rsidRPr="00015DF8">
        <w:rPr>
          <w:rFonts w:ascii="Arial" w:hAnsi="Arial" w:cs="Arial"/>
          <w:bCs/>
        </w:rPr>
        <w:t>terjeszt</w:t>
      </w:r>
      <w:r w:rsidRPr="00015DF8">
        <w:rPr>
          <w:rFonts w:ascii="Arial" w:eastAsia="TimesNewRoman,Bold" w:hAnsi="Arial" w:cs="Arial"/>
          <w:bCs/>
        </w:rPr>
        <w:t xml:space="preserve">ő </w:t>
      </w:r>
      <w:r w:rsidRPr="00015DF8">
        <w:rPr>
          <w:rFonts w:ascii="Arial" w:hAnsi="Arial" w:cs="Arial"/>
          <w:bCs/>
        </w:rPr>
        <w:t xml:space="preserve">neve: </w:t>
      </w:r>
      <w:r w:rsidR="00010FFC" w:rsidRPr="00015DF8">
        <w:rPr>
          <w:rFonts w:ascii="Arial" w:hAnsi="Arial" w:cs="Arial"/>
          <w:bCs/>
        </w:rPr>
        <w:t>Kiszelné Mohos Katalin polgármester</w:t>
      </w:r>
    </w:p>
    <w:p w14:paraId="31BDB640" w14:textId="1E7B59BD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015DF8">
        <w:rPr>
          <w:rFonts w:ascii="Arial" w:hAnsi="Arial" w:cs="Arial"/>
          <w:bCs/>
        </w:rPr>
        <w:t>El</w:t>
      </w:r>
      <w:r w:rsidRPr="00015DF8">
        <w:rPr>
          <w:rFonts w:ascii="Arial" w:eastAsia="TimesNewRoman,Bold" w:hAnsi="Arial" w:cs="Arial"/>
          <w:bCs/>
        </w:rPr>
        <w:t>ő</w:t>
      </w:r>
      <w:r w:rsidRPr="00015DF8">
        <w:rPr>
          <w:rFonts w:ascii="Arial" w:hAnsi="Arial" w:cs="Arial"/>
          <w:bCs/>
        </w:rPr>
        <w:t xml:space="preserve">adó neve: </w:t>
      </w:r>
      <w:r w:rsidR="004A1D93" w:rsidRPr="00015DF8">
        <w:rPr>
          <w:rFonts w:ascii="Arial" w:hAnsi="Arial" w:cs="Arial"/>
          <w:bCs/>
        </w:rPr>
        <w:t xml:space="preserve">Papp István </w:t>
      </w:r>
      <w:r w:rsidR="00D04C84" w:rsidRPr="00015DF8">
        <w:rPr>
          <w:rFonts w:ascii="Arial" w:hAnsi="Arial" w:cs="Arial"/>
          <w:bCs/>
        </w:rPr>
        <w:t>jegyző</w:t>
      </w:r>
    </w:p>
    <w:p w14:paraId="5605722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9F9A8F3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Az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terjesztés aláírás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tti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zetes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rzése</w:t>
      </w:r>
    </w:p>
    <w:p w14:paraId="69D33722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Vezet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04076F6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C49F5DF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2C6A46F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0431ABEE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009D8B6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67761C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bookmarkStart w:id="0" w:name="_GoBack"/>
      <w:bookmarkEnd w:id="0"/>
    </w:p>
    <w:p w14:paraId="20DEAA36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Pénzügyi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1934AEE3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15260911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6F369967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1CA80885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755B92C8" w14:textId="1D603D1C" w:rsidR="00EB7873" w:rsidRPr="0067761C" w:rsidRDefault="00483A82" w:rsidP="00015DF8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67761C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05E53F4B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Törvényességi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46B9DCA3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352427D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65CD971D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29DB4A4" w14:textId="01043D50" w:rsidR="00EB787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15DF8">
        <w:rPr>
          <w:rFonts w:ascii="Arial" w:hAnsi="Arial" w:cs="Arial"/>
          <w:bCs/>
        </w:rPr>
        <w:tab/>
      </w:r>
      <w:r w:rsidRPr="00015DF8">
        <w:rPr>
          <w:rFonts w:ascii="Arial" w:hAnsi="Arial" w:cs="Arial"/>
          <w:bCs/>
        </w:rPr>
        <w:tab/>
      </w:r>
      <w:r w:rsidRPr="00015DF8">
        <w:rPr>
          <w:rFonts w:ascii="Arial" w:hAnsi="Arial" w:cs="Arial"/>
          <w:bCs/>
        </w:rPr>
        <w:tab/>
      </w:r>
    </w:p>
    <w:p w14:paraId="5727ED24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1C157B2" w14:textId="0DAC9A64" w:rsidR="00EB7873" w:rsidRPr="0067761C" w:rsidRDefault="00FF61AE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Nagykovácsi, 201</w:t>
      </w:r>
      <w:r w:rsidR="004A1D93" w:rsidRPr="0067761C">
        <w:rPr>
          <w:rFonts w:ascii="Arial" w:hAnsi="Arial" w:cs="Arial"/>
          <w:b/>
          <w:bCs/>
        </w:rPr>
        <w:t>7. június 22</w:t>
      </w:r>
      <w:r w:rsidR="00690D19" w:rsidRPr="0067761C">
        <w:rPr>
          <w:rFonts w:ascii="Arial" w:hAnsi="Arial" w:cs="Arial"/>
          <w:b/>
          <w:bCs/>
        </w:rPr>
        <w:t>.</w:t>
      </w:r>
    </w:p>
    <w:p w14:paraId="1AB0E5AE" w14:textId="77777777" w:rsidR="00763B71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</w:p>
    <w:p w14:paraId="23CF4A04" w14:textId="77777777" w:rsidR="00763B71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  <w:t>jegyző</w:t>
      </w:r>
    </w:p>
    <w:p w14:paraId="090CD5B8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67761C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1EB08BD5" w:rsidR="00010FFC" w:rsidRPr="0067761C" w:rsidRDefault="00010FFC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Nagykovácsi, 201</w:t>
      </w:r>
      <w:r w:rsidR="00D04C84" w:rsidRPr="0067761C">
        <w:rPr>
          <w:rFonts w:ascii="Arial" w:hAnsi="Arial" w:cs="Arial"/>
          <w:b/>
          <w:bCs/>
        </w:rPr>
        <w:t>7</w:t>
      </w:r>
      <w:r w:rsidR="008B274F" w:rsidRPr="0067761C">
        <w:rPr>
          <w:rFonts w:ascii="Arial" w:hAnsi="Arial" w:cs="Arial"/>
          <w:b/>
          <w:bCs/>
        </w:rPr>
        <w:t xml:space="preserve">. </w:t>
      </w:r>
      <w:r w:rsidR="004A1D93" w:rsidRPr="0067761C">
        <w:rPr>
          <w:rFonts w:ascii="Arial" w:hAnsi="Arial" w:cs="Arial"/>
          <w:b/>
          <w:bCs/>
        </w:rPr>
        <w:t>június 22</w:t>
      </w:r>
      <w:r w:rsidR="00690D19" w:rsidRPr="0067761C">
        <w:rPr>
          <w:rFonts w:ascii="Arial" w:hAnsi="Arial" w:cs="Arial"/>
          <w:b/>
          <w:bCs/>
        </w:rPr>
        <w:t>.</w:t>
      </w:r>
    </w:p>
    <w:p w14:paraId="5041C1DC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67761C" w:rsidRDefault="00483A82" w:rsidP="00015DF8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p</w:t>
      </w:r>
      <w:r w:rsidR="00EB7873" w:rsidRPr="0067761C">
        <w:rPr>
          <w:rFonts w:ascii="Arial" w:hAnsi="Arial" w:cs="Arial"/>
          <w:b/>
          <w:bCs/>
        </w:rPr>
        <w:t>olgármester</w:t>
      </w:r>
    </w:p>
    <w:p w14:paraId="103F87C8" w14:textId="77777777" w:rsidR="00CD4463" w:rsidRPr="00015DF8" w:rsidRDefault="00CD4463" w:rsidP="00015DF8">
      <w:pPr>
        <w:widowControl w:val="0"/>
        <w:jc w:val="both"/>
        <w:rPr>
          <w:rFonts w:ascii="Arial" w:hAnsi="Arial" w:cs="Arial"/>
          <w:bCs/>
        </w:rPr>
      </w:pPr>
    </w:p>
    <w:p w14:paraId="7048AFA3" w14:textId="77777777" w:rsidR="00CD4463" w:rsidRPr="00015DF8" w:rsidRDefault="00CD4463" w:rsidP="00015DF8">
      <w:pPr>
        <w:widowControl w:val="0"/>
        <w:jc w:val="both"/>
        <w:rPr>
          <w:rFonts w:ascii="Arial" w:hAnsi="Arial" w:cs="Arial"/>
          <w:bCs/>
        </w:rPr>
      </w:pPr>
    </w:p>
    <w:p w14:paraId="2F86F1F5" w14:textId="77777777" w:rsidR="00EB7873" w:rsidRPr="00015DF8" w:rsidRDefault="00EB7873" w:rsidP="00015DF8">
      <w:pPr>
        <w:widowControl w:val="0"/>
        <w:jc w:val="both"/>
        <w:rPr>
          <w:rFonts w:ascii="Arial" w:hAnsi="Arial" w:cs="Arial"/>
        </w:rPr>
      </w:pPr>
    </w:p>
    <w:p w14:paraId="66FD13A7" w14:textId="77777777" w:rsidR="00F10350" w:rsidRPr="00015DF8" w:rsidRDefault="00F10350" w:rsidP="00015DF8">
      <w:pPr>
        <w:widowControl w:val="0"/>
        <w:jc w:val="both"/>
        <w:rPr>
          <w:rFonts w:ascii="Arial" w:hAnsi="Arial" w:cs="Arial"/>
        </w:rPr>
      </w:pPr>
    </w:p>
    <w:p w14:paraId="15E7CABB" w14:textId="77777777" w:rsidR="00010FFC" w:rsidRPr="00015DF8" w:rsidRDefault="00010FFC" w:rsidP="00015DF8">
      <w:pPr>
        <w:widowControl w:val="0"/>
        <w:jc w:val="both"/>
        <w:rPr>
          <w:rFonts w:ascii="Arial" w:hAnsi="Arial" w:cs="Arial"/>
        </w:rPr>
      </w:pPr>
    </w:p>
    <w:p w14:paraId="3FCC4829" w14:textId="77777777" w:rsidR="00134C98" w:rsidRPr="00015DF8" w:rsidRDefault="00134C98" w:rsidP="00015DF8">
      <w:pPr>
        <w:widowControl w:val="0"/>
        <w:jc w:val="center"/>
        <w:rPr>
          <w:rFonts w:ascii="Arial" w:hAnsi="Arial" w:cs="Arial"/>
        </w:rPr>
      </w:pPr>
    </w:p>
    <w:p w14:paraId="78593256" w14:textId="34D5FD1A" w:rsidR="000073EF" w:rsidRPr="00B166BB" w:rsidRDefault="00413443" w:rsidP="00015DF8">
      <w:pPr>
        <w:widowControl w:val="0"/>
        <w:jc w:val="center"/>
        <w:rPr>
          <w:rFonts w:ascii="Arial" w:hAnsi="Arial" w:cs="Arial"/>
          <w:b/>
        </w:rPr>
      </w:pPr>
      <w:r w:rsidRPr="00B166BB">
        <w:rPr>
          <w:rFonts w:ascii="Arial" w:hAnsi="Arial" w:cs="Arial"/>
          <w:b/>
        </w:rPr>
        <w:t>Tisztelt Képviselő-testület!</w:t>
      </w:r>
    </w:p>
    <w:p w14:paraId="10ECF53F" w14:textId="77777777" w:rsidR="00413443" w:rsidRPr="00015DF8" w:rsidRDefault="00413443" w:rsidP="00015DF8">
      <w:pPr>
        <w:widowControl w:val="0"/>
        <w:jc w:val="both"/>
        <w:rPr>
          <w:rFonts w:ascii="Arial" w:hAnsi="Arial" w:cs="Arial"/>
        </w:rPr>
      </w:pPr>
    </w:p>
    <w:p w14:paraId="524232CE" w14:textId="4254848D" w:rsidR="009245C4" w:rsidRDefault="009245C4" w:rsidP="00974370">
      <w:pPr>
        <w:pStyle w:val="Cmsor1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 w:rsidRPr="00015DF8">
        <w:rPr>
          <w:b w:val="0"/>
          <w:sz w:val="24"/>
          <w:szCs w:val="24"/>
        </w:rPr>
        <w:t>Varga Éva 2094 Nagykovácsi, Séta u. 8. szám alatti lakos azzal a kéréssel fordult hozzám, hogy az Önkormányzat járuljon hozzá ahhoz, hogy az általa alapított, „A Nagykovácsi Gyermekekért Alapítvány” viselhesse településünk elnevezését. Az alapítvány bejegyzését végző Budapest Környéki Törvényszék hiánypótlásra szólította</w:t>
      </w:r>
      <w:r w:rsidR="00015DF8">
        <w:rPr>
          <w:b w:val="0"/>
          <w:sz w:val="24"/>
          <w:szCs w:val="24"/>
        </w:rPr>
        <w:t xml:space="preserve"> fel, mivel</w:t>
      </w:r>
      <w:r w:rsidR="00015DF8" w:rsidRPr="00015DF8">
        <w:rPr>
          <w:b w:val="0"/>
          <w:color w:val="474747"/>
          <w:spacing w:val="-5"/>
          <w:kern w:val="36"/>
          <w:sz w:val="24"/>
          <w:szCs w:val="24"/>
          <w:lang w:val="en"/>
        </w:rPr>
        <w:t xml:space="preserve"> </w:t>
      </w:r>
      <w:r w:rsidR="00015DF8" w:rsidRPr="00015DF8">
        <w:rPr>
          <w:b w:val="0"/>
          <w:i/>
          <w:spacing w:val="-5"/>
          <w:kern w:val="36"/>
          <w:sz w:val="24"/>
          <w:szCs w:val="24"/>
        </w:rPr>
        <w:t>a civil szervezetek bírósági nyilvántartásáról és az ezzel összefüggő eljárási szabályokról</w:t>
      </w:r>
      <w:r w:rsidR="00015DF8" w:rsidRPr="00015DF8">
        <w:rPr>
          <w:bCs w:val="0"/>
          <w:i/>
          <w:spacing w:val="-5"/>
          <w:kern w:val="36"/>
        </w:rPr>
        <w:t xml:space="preserve"> </w:t>
      </w:r>
      <w:r w:rsidR="00015DF8" w:rsidRPr="00015DF8">
        <w:rPr>
          <w:b w:val="0"/>
          <w:bCs w:val="0"/>
          <w:i/>
          <w:spacing w:val="-5"/>
          <w:kern w:val="36"/>
          <w:sz w:val="24"/>
          <w:szCs w:val="24"/>
        </w:rPr>
        <w:t>szóló</w:t>
      </w:r>
      <w:r w:rsidR="00015DF8" w:rsidRPr="00015DF8">
        <w:rPr>
          <w:bCs w:val="0"/>
          <w:i/>
          <w:spacing w:val="-5"/>
          <w:kern w:val="36"/>
        </w:rPr>
        <w:t xml:space="preserve"> </w:t>
      </w:r>
      <w:r w:rsidR="00015DF8" w:rsidRPr="00015DF8">
        <w:rPr>
          <w:b w:val="0"/>
          <w:i/>
          <w:spacing w:val="-5"/>
          <w:kern w:val="36"/>
          <w:sz w:val="24"/>
          <w:szCs w:val="24"/>
        </w:rPr>
        <w:t>2011. évi CLXXXI. törvény</w:t>
      </w:r>
      <w:r w:rsidRPr="00015DF8">
        <w:rPr>
          <w:b w:val="0"/>
          <w:i/>
          <w:sz w:val="24"/>
          <w:szCs w:val="24"/>
        </w:rPr>
        <w:t xml:space="preserve"> 21. § (4) bekezdése</w:t>
      </w:r>
      <w:r w:rsidRPr="00015DF8">
        <w:rPr>
          <w:b w:val="0"/>
          <w:sz w:val="24"/>
          <w:szCs w:val="24"/>
        </w:rPr>
        <w:t xml:space="preserve"> </w:t>
      </w:r>
      <w:r w:rsidR="00015DF8">
        <w:rPr>
          <w:b w:val="0"/>
          <w:sz w:val="24"/>
          <w:szCs w:val="24"/>
        </w:rPr>
        <w:t>szerint</w:t>
      </w:r>
      <w:r w:rsidRPr="00015DF8">
        <w:rPr>
          <w:b w:val="0"/>
          <w:sz w:val="24"/>
          <w:szCs w:val="24"/>
        </w:rPr>
        <w:t xml:space="preserve"> </w:t>
      </w:r>
      <w:r w:rsidR="00015DF8">
        <w:rPr>
          <w:b w:val="0"/>
          <w:sz w:val="24"/>
          <w:szCs w:val="24"/>
        </w:rPr>
        <w:t>„H</w:t>
      </w:r>
      <w:r w:rsidRPr="00015DF8">
        <w:rPr>
          <w:b w:val="0"/>
          <w:sz w:val="24"/>
          <w:szCs w:val="24"/>
        </w:rPr>
        <w:t>a a szervezet neve olyan elnevezést tartalmaz, amelyhez másnak jogi érdeke fűződik, a kérelemhez csatolni kell a jogosult hozzájárulását tartalmazó nyilatkozatot.</w:t>
      </w:r>
      <w:r w:rsidR="00015DF8">
        <w:rPr>
          <w:b w:val="0"/>
          <w:sz w:val="24"/>
          <w:szCs w:val="24"/>
        </w:rPr>
        <w:t>”</w:t>
      </w:r>
    </w:p>
    <w:p w14:paraId="3F6DF1AF" w14:textId="09809692" w:rsidR="00015DF8" w:rsidRPr="00015DF8" w:rsidRDefault="00015DF8" w:rsidP="00974370">
      <w:pPr>
        <w:jc w:val="both"/>
        <w:rPr>
          <w:rFonts w:ascii="Arial" w:hAnsi="Arial" w:cs="Arial"/>
        </w:rPr>
      </w:pPr>
    </w:p>
    <w:p w14:paraId="251D1E35" w14:textId="020BCB98" w:rsidR="00015DF8" w:rsidRDefault="00015DF8" w:rsidP="00974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 mellékletét képező Alaptó okirat szerint az alapítvány célja</w:t>
      </w:r>
    </w:p>
    <w:p w14:paraId="198E447D" w14:textId="39159AC2" w:rsidR="00015DF8" w:rsidRDefault="00974370" w:rsidP="00974370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15DF8" w:rsidRPr="00974370">
        <w:rPr>
          <w:rFonts w:ascii="Arial" w:hAnsi="Arial" w:cs="Arial"/>
        </w:rPr>
        <w:t xml:space="preserve"> </w:t>
      </w:r>
      <w:proofErr w:type="spellStart"/>
      <w:r w:rsidR="00015DF8" w:rsidRPr="00974370">
        <w:rPr>
          <w:rFonts w:ascii="Arial" w:hAnsi="Arial" w:cs="Arial"/>
        </w:rPr>
        <w:t>nagykovácsi</w:t>
      </w:r>
      <w:proofErr w:type="spellEnd"/>
      <w:r w:rsidR="00015DF8" w:rsidRPr="00974370">
        <w:rPr>
          <w:rFonts w:ascii="Arial" w:hAnsi="Arial" w:cs="Arial"/>
        </w:rPr>
        <w:t xml:space="preserve"> gyerekek egészségesebb létének és környezetének</w:t>
      </w:r>
      <w:r>
        <w:rPr>
          <w:rFonts w:ascii="Arial" w:hAnsi="Arial" w:cs="Arial"/>
        </w:rPr>
        <w:t xml:space="preserve"> alakítása, egészségvédő akciók szervezése, támogatása, környezetesztétikai programok támogatása.</w:t>
      </w:r>
    </w:p>
    <w:p w14:paraId="04E96F2E" w14:textId="24B2C8CB" w:rsidR="00974370" w:rsidRDefault="00974370" w:rsidP="00974370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Tanulók és tanárok tehetség-gondozása. Az arra érdemeseket ösztöndíjban, belföldi és külföldi tanulmányi útban részesíteni</w:t>
      </w:r>
    </w:p>
    <w:p w14:paraId="79CDC7F8" w14:textId="56DAAB2D" w:rsidR="00974370" w:rsidRDefault="00974370" w:rsidP="00974370">
      <w:pPr>
        <w:pStyle w:val="Listaszerbekezds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Nagykovácsiban szervezett környezetvédelmi programok, akciók támogatása.</w:t>
      </w:r>
    </w:p>
    <w:p w14:paraId="1DE5B910" w14:textId="2BC28CC7" w:rsidR="00974370" w:rsidRDefault="00974370" w:rsidP="00974370">
      <w:pPr>
        <w:jc w:val="both"/>
        <w:rPr>
          <w:rFonts w:ascii="Arial" w:hAnsi="Arial" w:cs="Arial"/>
        </w:rPr>
      </w:pPr>
    </w:p>
    <w:p w14:paraId="619F65BD" w14:textId="35C6A385" w:rsidR="00974370" w:rsidRPr="00555DA6" w:rsidRDefault="00555DA6" w:rsidP="00B166BB">
      <w:pPr>
        <w:jc w:val="both"/>
        <w:rPr>
          <w:rFonts w:ascii="Arial" w:hAnsi="Arial" w:cs="Arial"/>
        </w:rPr>
      </w:pPr>
      <w:r w:rsidRPr="00555DA6">
        <w:rPr>
          <w:rFonts w:ascii="Arial" w:hAnsi="Arial" w:cs="Arial"/>
        </w:rPr>
        <w:t xml:space="preserve">Az adott település nevének, címerének és </w:t>
      </w:r>
      <w:proofErr w:type="spellStart"/>
      <w:r w:rsidRPr="00555DA6">
        <w:rPr>
          <w:rFonts w:ascii="Arial" w:hAnsi="Arial" w:cs="Arial"/>
        </w:rPr>
        <w:t>zászlajának</w:t>
      </w:r>
      <w:proofErr w:type="spellEnd"/>
      <w:r w:rsidRPr="00555DA6">
        <w:rPr>
          <w:rFonts w:ascii="Arial" w:hAnsi="Arial" w:cs="Arial"/>
        </w:rPr>
        <w:t xml:space="preserve"> használatára vonatkozó szabályozás hagyományos önkormányzati szabályozási tárgykör, az önkormányzatok, mint törvény által nem szabályozott helyi társadalmi viszonyt vonják szabályozási tárgykörükbe az Alaptörvény 32. cikk (2) bekezdésében meghatározott eredeti jogalkotói hatáskörben.</w:t>
      </w:r>
    </w:p>
    <w:p w14:paraId="435BA7C8" w14:textId="7669D07A" w:rsidR="00555DA6" w:rsidRDefault="00555DA6" w:rsidP="00B65325">
      <w:pPr>
        <w:jc w:val="both"/>
        <w:outlineLvl w:val="0"/>
        <w:rPr>
          <w:rFonts w:ascii="Arial" w:hAnsi="Arial" w:cs="Arial"/>
          <w:bCs/>
          <w:spacing w:val="-5"/>
          <w:kern w:val="36"/>
        </w:rPr>
      </w:pPr>
      <w:r>
        <w:rPr>
          <w:rFonts w:ascii="Arial" w:hAnsi="Arial" w:cs="Arial"/>
          <w:bCs/>
          <w:spacing w:val="-5"/>
          <w:kern w:val="36"/>
        </w:rPr>
        <w:t xml:space="preserve">Nagykovácsi Önkormányzatának van ugyan helyi rendelete, amely </w:t>
      </w:r>
      <w:r w:rsidRPr="00555DA6">
        <w:rPr>
          <w:rFonts w:ascii="Arial" w:hAnsi="Arial" w:cs="Arial"/>
          <w:bCs/>
          <w:spacing w:val="-5"/>
          <w:kern w:val="36"/>
        </w:rPr>
        <w:t>a község jelképe</w:t>
      </w:r>
      <w:r>
        <w:rPr>
          <w:rFonts w:ascii="Arial" w:hAnsi="Arial" w:cs="Arial"/>
          <w:bCs/>
          <w:spacing w:val="-5"/>
          <w:kern w:val="36"/>
        </w:rPr>
        <w:t xml:space="preserve">inek </w:t>
      </w:r>
      <w:r w:rsidRPr="00555DA6">
        <w:rPr>
          <w:rFonts w:ascii="Arial" w:hAnsi="Arial" w:cs="Arial"/>
          <w:bCs/>
          <w:spacing w:val="-5"/>
          <w:kern w:val="36"/>
        </w:rPr>
        <w:t>(címer, zászló, lobogó,</w:t>
      </w:r>
      <w:r>
        <w:rPr>
          <w:rFonts w:ascii="Arial" w:hAnsi="Arial" w:cs="Arial"/>
          <w:bCs/>
          <w:spacing w:val="-5"/>
          <w:kern w:val="36"/>
        </w:rPr>
        <w:t xml:space="preserve"> pecsét) használatáról szól, ez a</w:t>
      </w:r>
      <w:r w:rsidRPr="00555DA6">
        <w:rPr>
          <w:rFonts w:ascii="Arial" w:hAnsi="Arial" w:cs="Arial"/>
          <w:bCs/>
          <w:spacing w:val="-5"/>
          <w:kern w:val="36"/>
        </w:rPr>
        <w:t xml:space="preserve"> 26/1996. (V</w:t>
      </w:r>
      <w:r>
        <w:rPr>
          <w:rFonts w:ascii="Arial" w:hAnsi="Arial" w:cs="Arial"/>
          <w:bCs/>
          <w:spacing w:val="-5"/>
          <w:kern w:val="36"/>
        </w:rPr>
        <w:t xml:space="preserve">II. 29.) önkormányzati rendelet, azonban nem tér ki a település nevével kapcsolatos szabályokra. </w:t>
      </w:r>
      <w:r w:rsidR="00B65325">
        <w:rPr>
          <w:rFonts w:ascii="Arial" w:hAnsi="Arial" w:cs="Arial"/>
          <w:bCs/>
          <w:spacing w:val="-5"/>
          <w:kern w:val="36"/>
        </w:rPr>
        <w:t>Azonban az Önkormányzat képviseli</w:t>
      </w:r>
      <w:r w:rsidR="00E275AA">
        <w:rPr>
          <w:rFonts w:ascii="Arial" w:hAnsi="Arial" w:cs="Arial"/>
          <w:bCs/>
          <w:spacing w:val="-5"/>
          <w:kern w:val="36"/>
        </w:rPr>
        <w:t xml:space="preserve"> a</w:t>
      </w:r>
      <w:r w:rsidR="00B65325">
        <w:rPr>
          <w:rFonts w:ascii="Arial" w:hAnsi="Arial" w:cs="Arial"/>
          <w:bCs/>
          <w:spacing w:val="-5"/>
          <w:kern w:val="36"/>
        </w:rPr>
        <w:t xml:space="preserve"> települést, és így jogi érdeke fűződik ahhoz, hogy a település nevének használata ne </w:t>
      </w:r>
      <w:proofErr w:type="spellStart"/>
      <w:r w:rsidR="00B65325">
        <w:rPr>
          <w:rFonts w:ascii="Arial" w:hAnsi="Arial" w:cs="Arial"/>
          <w:bCs/>
          <w:spacing w:val="-5"/>
          <w:kern w:val="36"/>
        </w:rPr>
        <w:t>rontsa</w:t>
      </w:r>
      <w:proofErr w:type="spellEnd"/>
      <w:r w:rsidR="00B65325">
        <w:rPr>
          <w:rFonts w:ascii="Arial" w:hAnsi="Arial" w:cs="Arial"/>
          <w:bCs/>
          <w:spacing w:val="-5"/>
          <w:kern w:val="36"/>
        </w:rPr>
        <w:t xml:space="preserve"> </w:t>
      </w:r>
      <w:r w:rsidR="00E275AA">
        <w:rPr>
          <w:rFonts w:ascii="Arial" w:hAnsi="Arial" w:cs="Arial"/>
          <w:bCs/>
          <w:spacing w:val="-5"/>
          <w:kern w:val="36"/>
        </w:rPr>
        <w:t xml:space="preserve">Nagykovácsi </w:t>
      </w:r>
      <w:r w:rsidR="00B65325">
        <w:rPr>
          <w:rFonts w:ascii="Arial" w:hAnsi="Arial" w:cs="Arial"/>
          <w:bCs/>
          <w:spacing w:val="-5"/>
          <w:kern w:val="36"/>
        </w:rPr>
        <w:t>jó hírnevét</w:t>
      </w:r>
      <w:r w:rsidR="00E275AA">
        <w:rPr>
          <w:rFonts w:ascii="Arial" w:hAnsi="Arial" w:cs="Arial"/>
          <w:bCs/>
          <w:spacing w:val="-5"/>
          <w:kern w:val="36"/>
        </w:rPr>
        <w:t>.</w:t>
      </w:r>
    </w:p>
    <w:p w14:paraId="09692A53" w14:textId="3D7B6568" w:rsidR="00B65325" w:rsidRDefault="00B65325" w:rsidP="00B65325">
      <w:pPr>
        <w:jc w:val="both"/>
        <w:outlineLvl w:val="0"/>
        <w:rPr>
          <w:rFonts w:ascii="Arial" w:hAnsi="Arial" w:cs="Arial"/>
          <w:bCs/>
          <w:spacing w:val="-5"/>
          <w:kern w:val="36"/>
        </w:rPr>
      </w:pPr>
    </w:p>
    <w:p w14:paraId="41EE0C77" w14:textId="77777777" w:rsidR="00B65325" w:rsidRPr="00555DA6" w:rsidRDefault="00B65325" w:rsidP="00B65325">
      <w:pPr>
        <w:jc w:val="both"/>
        <w:outlineLvl w:val="0"/>
        <w:rPr>
          <w:rFonts w:ascii="Arial" w:hAnsi="Arial" w:cs="Arial"/>
          <w:color w:val="474747"/>
          <w:spacing w:val="-5"/>
          <w:kern w:val="36"/>
        </w:rPr>
      </w:pPr>
    </w:p>
    <w:p w14:paraId="1D1CD5AF" w14:textId="30371E7C" w:rsidR="00AF5300" w:rsidRDefault="00E275AA" w:rsidP="00015DF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Ezért javaslom</w:t>
      </w:r>
      <w:r w:rsidR="00B166BB">
        <w:rPr>
          <w:rFonts w:ascii="Arial" w:hAnsi="Arial" w:cs="Arial"/>
        </w:rPr>
        <w:t xml:space="preserve">, hogy a Képviselő-testület </w:t>
      </w:r>
      <w:r>
        <w:rPr>
          <w:rFonts w:ascii="Arial" w:hAnsi="Arial" w:cs="Arial"/>
          <w:b/>
        </w:rPr>
        <w:t>járuljon hozzá</w:t>
      </w:r>
      <w:r>
        <w:rPr>
          <w:rFonts w:ascii="Arial" w:hAnsi="Arial" w:cs="Arial"/>
        </w:rPr>
        <w:t xml:space="preserve"> a</w:t>
      </w:r>
      <w:r w:rsidR="00B166BB">
        <w:rPr>
          <w:rFonts w:ascii="Arial" w:hAnsi="Arial" w:cs="Arial"/>
        </w:rPr>
        <w:t xml:space="preserve"> támogatható célokkal lét</w:t>
      </w:r>
      <w:r>
        <w:rPr>
          <w:rFonts w:ascii="Arial" w:hAnsi="Arial" w:cs="Arial"/>
        </w:rPr>
        <w:t>rejött</w:t>
      </w:r>
      <w:r w:rsidR="00B166BB">
        <w:rPr>
          <w:rFonts w:ascii="Arial" w:hAnsi="Arial" w:cs="Arial"/>
        </w:rPr>
        <w:t xml:space="preserve"> alapítvány elvevezésében szerepel</w:t>
      </w:r>
      <w:r>
        <w:rPr>
          <w:rFonts w:ascii="Arial" w:hAnsi="Arial" w:cs="Arial"/>
        </w:rPr>
        <w:t>ő</w:t>
      </w:r>
      <w:r w:rsidR="00B166BB">
        <w:rPr>
          <w:rFonts w:ascii="Arial" w:hAnsi="Arial" w:cs="Arial"/>
        </w:rPr>
        <w:t xml:space="preserve"> Nagykovácsi településnév</w:t>
      </w:r>
      <w:r>
        <w:rPr>
          <w:rFonts w:ascii="Arial" w:hAnsi="Arial" w:cs="Arial"/>
        </w:rPr>
        <w:t xml:space="preserve"> használatához</w:t>
      </w:r>
      <w:r w:rsidR="00B166BB">
        <w:rPr>
          <w:rFonts w:ascii="Arial" w:hAnsi="Arial" w:cs="Arial"/>
        </w:rPr>
        <w:t>.</w:t>
      </w:r>
    </w:p>
    <w:p w14:paraId="1A618E60" w14:textId="62B1335B" w:rsidR="00555DA6" w:rsidRDefault="00555DA6" w:rsidP="00015DF8">
      <w:pPr>
        <w:widowControl w:val="0"/>
        <w:jc w:val="both"/>
        <w:rPr>
          <w:rFonts w:ascii="Arial" w:hAnsi="Arial" w:cs="Arial"/>
        </w:rPr>
      </w:pPr>
    </w:p>
    <w:p w14:paraId="430C1E33" w14:textId="79E205D7" w:rsidR="00555DA6" w:rsidRPr="00015DF8" w:rsidRDefault="00B166BB" w:rsidP="00015DF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Képviselő-testületet, hogy az egyszerű többség szabályai szerint fogadja el az előterjesztést.</w:t>
      </w:r>
    </w:p>
    <w:p w14:paraId="7022A01C" w14:textId="47D166B4" w:rsidR="00536910" w:rsidRPr="00015DF8" w:rsidRDefault="00536910" w:rsidP="00015DF8">
      <w:pPr>
        <w:widowControl w:val="0"/>
        <w:jc w:val="both"/>
        <w:rPr>
          <w:rFonts w:ascii="Arial" w:hAnsi="Arial" w:cs="Arial"/>
        </w:rPr>
      </w:pPr>
    </w:p>
    <w:p w14:paraId="7518F7F5" w14:textId="66A1F7DD" w:rsidR="00CD4463" w:rsidRPr="00015DF8" w:rsidRDefault="00C3045B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>N</w:t>
      </w:r>
      <w:r w:rsidR="00E3335E" w:rsidRPr="00015DF8">
        <w:rPr>
          <w:rFonts w:ascii="Arial" w:hAnsi="Arial" w:cs="Arial"/>
        </w:rPr>
        <w:t xml:space="preserve">agykovácsi, </w:t>
      </w:r>
      <w:r w:rsidR="004A1D93" w:rsidRPr="00015DF8">
        <w:rPr>
          <w:rFonts w:ascii="Arial" w:hAnsi="Arial" w:cs="Arial"/>
        </w:rPr>
        <w:t>2017. június 22</w:t>
      </w:r>
      <w:r w:rsidR="007A2378" w:rsidRPr="00015DF8">
        <w:rPr>
          <w:rFonts w:ascii="Arial" w:hAnsi="Arial" w:cs="Arial"/>
        </w:rPr>
        <w:t>.</w:t>
      </w:r>
    </w:p>
    <w:p w14:paraId="27DB1135" w14:textId="77777777" w:rsidR="007A2378" w:rsidRPr="00015DF8" w:rsidRDefault="007A2378" w:rsidP="00015DF8">
      <w:pPr>
        <w:pStyle w:val="NormlWeb"/>
        <w:widowControl w:val="0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Pr="00015DF8" w:rsidRDefault="007A237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  <w:t>Kiszelné Mohos Katalin</w:t>
      </w:r>
    </w:p>
    <w:p w14:paraId="531B31B7" w14:textId="0C49A125" w:rsidR="007A2378" w:rsidRPr="00015DF8" w:rsidRDefault="007A237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                                                                         </w:t>
      </w:r>
      <w:r w:rsidR="00134C98" w:rsidRPr="00015DF8">
        <w:rPr>
          <w:rFonts w:ascii="Arial" w:hAnsi="Arial" w:cs="Arial"/>
        </w:rPr>
        <w:t xml:space="preserve">          p</w:t>
      </w:r>
      <w:r w:rsidRPr="00015DF8">
        <w:rPr>
          <w:rFonts w:ascii="Arial" w:hAnsi="Arial" w:cs="Arial"/>
        </w:rPr>
        <w:t>olgármester</w:t>
      </w:r>
    </w:p>
    <w:p w14:paraId="59ED7B59" w14:textId="577995D7" w:rsidR="00B166BB" w:rsidRDefault="00B166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EF6D66" w14:textId="77777777" w:rsidR="00E466C2" w:rsidRPr="00015DF8" w:rsidRDefault="00E466C2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14:paraId="31AFD00C" w14:textId="77777777" w:rsidR="0067761C" w:rsidRDefault="0067761C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</w:p>
    <w:p w14:paraId="49699143" w14:textId="77777777" w:rsidR="0067761C" w:rsidRDefault="0067761C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</w:p>
    <w:p w14:paraId="4655499C" w14:textId="666EF2E8" w:rsidR="00536910" w:rsidRPr="0067761C" w:rsidRDefault="00536910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67761C">
        <w:rPr>
          <w:rFonts w:ascii="Arial" w:hAnsi="Arial" w:cs="Arial"/>
          <w:b/>
          <w:caps/>
        </w:rPr>
        <w:t>Határozati javaslat</w:t>
      </w:r>
    </w:p>
    <w:p w14:paraId="58789723" w14:textId="45CC1358" w:rsidR="00536910" w:rsidRPr="00B166BB" w:rsidRDefault="00536910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25511C9" w14:textId="2E287F87" w:rsidR="00536910" w:rsidRPr="0067761C" w:rsidRDefault="00536910" w:rsidP="00015DF8">
      <w:pPr>
        <w:pStyle w:val="NormlWeb"/>
        <w:widowControl w:val="0"/>
        <w:rPr>
          <w:rFonts w:ascii="Arial" w:hAnsi="Arial" w:cs="Arial"/>
          <w:b/>
        </w:rPr>
      </w:pPr>
      <w:r w:rsidRPr="0067761C">
        <w:rPr>
          <w:rFonts w:ascii="Arial" w:hAnsi="Arial" w:cs="Arial"/>
          <w:b/>
          <w:u w:val="single"/>
        </w:rPr>
        <w:t>Tárgy:</w:t>
      </w:r>
      <w:r w:rsidRPr="0067761C">
        <w:rPr>
          <w:rFonts w:ascii="Arial" w:hAnsi="Arial" w:cs="Arial"/>
          <w:b/>
        </w:rPr>
        <w:t xml:space="preserve"> </w:t>
      </w:r>
      <w:r w:rsidR="00E275AA" w:rsidRPr="0067761C">
        <w:rPr>
          <w:rFonts w:ascii="Arial" w:hAnsi="Arial" w:cs="Arial"/>
          <w:b/>
        </w:rPr>
        <w:t>Hozzájárulás</w:t>
      </w:r>
      <w:r w:rsidR="00B166BB" w:rsidRPr="0067761C">
        <w:rPr>
          <w:rFonts w:ascii="Arial" w:hAnsi="Arial" w:cs="Arial"/>
          <w:b/>
        </w:rPr>
        <w:t xml:space="preserve"> Nagykovácsi </w:t>
      </w:r>
      <w:r w:rsidR="00E275AA" w:rsidRPr="0067761C">
        <w:rPr>
          <w:rFonts w:ascii="Arial" w:hAnsi="Arial" w:cs="Arial"/>
          <w:b/>
        </w:rPr>
        <w:t xml:space="preserve">településnév </w:t>
      </w:r>
      <w:r w:rsidR="00B166BB" w:rsidRPr="0067761C">
        <w:rPr>
          <w:rFonts w:ascii="Arial" w:hAnsi="Arial" w:cs="Arial"/>
          <w:b/>
        </w:rPr>
        <w:t>h</w:t>
      </w:r>
      <w:r w:rsidR="00616660" w:rsidRPr="0067761C">
        <w:rPr>
          <w:rFonts w:ascii="Arial" w:hAnsi="Arial" w:cs="Arial"/>
          <w:b/>
        </w:rPr>
        <w:t>asználatához</w:t>
      </w:r>
    </w:p>
    <w:p w14:paraId="0297ACB3" w14:textId="46DA7793" w:rsidR="00D80F2A" w:rsidRPr="00015DF8" w:rsidRDefault="00D80F2A" w:rsidP="00015DF8">
      <w:pPr>
        <w:pStyle w:val="NormlWeb"/>
        <w:widowControl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Nagykovácsi Nagyközség Önkormányzatának Képviselő-testülete úgy dönt, hogy </w:t>
      </w:r>
      <w:r w:rsidR="00E275AA">
        <w:rPr>
          <w:rFonts w:ascii="Arial" w:hAnsi="Arial" w:cs="Arial"/>
          <w:b/>
        </w:rPr>
        <w:t>hozzájárul</w:t>
      </w:r>
      <w:r w:rsidR="00B166BB">
        <w:rPr>
          <w:rFonts w:ascii="Arial" w:hAnsi="Arial" w:cs="Arial"/>
        </w:rPr>
        <w:t xml:space="preserve"> a </w:t>
      </w:r>
      <w:r w:rsidR="00B166BB" w:rsidRPr="00015DF8">
        <w:rPr>
          <w:rFonts w:ascii="Arial" w:hAnsi="Arial" w:cs="Arial"/>
        </w:rPr>
        <w:t>„A Nagykovácsi Gyermekekért Alapítvány”</w:t>
      </w:r>
      <w:r w:rsidR="00E275AA">
        <w:rPr>
          <w:rFonts w:ascii="Arial" w:hAnsi="Arial" w:cs="Arial"/>
        </w:rPr>
        <w:t xml:space="preserve"> településnév használatához</w:t>
      </w:r>
      <w:r w:rsidR="00B166BB">
        <w:rPr>
          <w:rFonts w:ascii="Arial" w:hAnsi="Arial" w:cs="Arial"/>
        </w:rPr>
        <w:t>.</w:t>
      </w:r>
    </w:p>
    <w:p w14:paraId="15B93484" w14:textId="2FDAAD0A" w:rsidR="004E26C8" w:rsidRPr="00015DF8" w:rsidRDefault="004E26C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Határidő:</w:t>
      </w:r>
      <w:r w:rsidRPr="00015DF8">
        <w:rPr>
          <w:rFonts w:ascii="Arial" w:hAnsi="Arial" w:cs="Arial"/>
        </w:rPr>
        <w:t xml:space="preserve"> azonnal</w:t>
      </w:r>
    </w:p>
    <w:p w14:paraId="732D1C4A" w14:textId="75483064" w:rsidR="007C65B8" w:rsidRPr="00015DF8" w:rsidRDefault="007C65B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Felelős:</w:t>
      </w:r>
      <w:r w:rsidR="00B166BB">
        <w:rPr>
          <w:rFonts w:ascii="Arial" w:hAnsi="Arial" w:cs="Arial"/>
        </w:rPr>
        <w:t xml:space="preserve"> polgármester</w:t>
      </w:r>
    </w:p>
    <w:sectPr w:rsidR="007C65B8" w:rsidRPr="00015D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A8C9" w14:textId="77777777" w:rsidR="00BE0333" w:rsidRDefault="00BE0333" w:rsidP="00EB7873">
      <w:r>
        <w:separator/>
      </w:r>
    </w:p>
  </w:endnote>
  <w:endnote w:type="continuationSeparator" w:id="0">
    <w:p w14:paraId="26A50AE4" w14:textId="77777777"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5C30" w14:textId="77777777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CD63" w14:textId="129E388E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0D65">
      <w:rPr>
        <w:rStyle w:val="Oldalszm"/>
        <w:noProof/>
      </w:rPr>
      <w:t>3</w:t>
    </w:r>
    <w:r>
      <w:rPr>
        <w:rStyle w:val="Oldalszm"/>
      </w:rPr>
      <w:fldChar w:fldCharType="end"/>
    </w:r>
  </w:p>
  <w:p w14:paraId="26A90EF5" w14:textId="77777777"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D677" w14:textId="77777777" w:rsidR="00BE0333" w:rsidRDefault="00BE0333" w:rsidP="00EB7873">
      <w:r>
        <w:separator/>
      </w:r>
    </w:p>
  </w:footnote>
  <w:footnote w:type="continuationSeparator" w:id="0">
    <w:p w14:paraId="1E7D1D1A" w14:textId="77777777"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DDF" w14:textId="18FA384D" w:rsidR="001028AB" w:rsidRPr="000967B8" w:rsidRDefault="001028AB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466C2">
      <w:rPr>
        <w:rFonts w:ascii="Arial" w:hAnsi="Arial" w:cs="Arial"/>
        <w:sz w:val="20"/>
        <w:szCs w:val="20"/>
      </w:rPr>
      <w:t xml:space="preserve">        </w:t>
    </w:r>
    <w:r w:rsidR="0067761C">
      <w:rPr>
        <w:rFonts w:ascii="Arial" w:hAnsi="Arial" w:cs="Arial"/>
        <w:b/>
        <w:sz w:val="28"/>
        <w:szCs w:val="28"/>
      </w:rPr>
      <w:t>3</w:t>
    </w:r>
    <w:r w:rsidR="00E1128E" w:rsidRPr="000967B8">
      <w:rPr>
        <w:rFonts w:ascii="Arial" w:hAnsi="Arial" w:cs="Arial"/>
        <w:b/>
        <w:sz w:val="28"/>
        <w:szCs w:val="20"/>
      </w:rPr>
      <w:t xml:space="preserve">. </w:t>
    </w:r>
    <w:r w:rsidRPr="000967B8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26EA6708" w:rsidR="001028AB" w:rsidRPr="000967B8" w:rsidRDefault="00D04C8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június</w:t>
    </w:r>
    <w:r w:rsidR="008B274F">
      <w:rPr>
        <w:rFonts w:ascii="Arial" w:hAnsi="Arial" w:cs="Arial"/>
        <w:sz w:val="20"/>
        <w:szCs w:val="20"/>
      </w:rPr>
      <w:t xml:space="preserve"> </w:t>
    </w:r>
    <w:r w:rsidR="004A1D93">
      <w:rPr>
        <w:rFonts w:ascii="Arial" w:hAnsi="Arial" w:cs="Arial"/>
        <w:sz w:val="20"/>
        <w:szCs w:val="20"/>
      </w:rPr>
      <w:t>26</w:t>
    </w:r>
    <w:r w:rsidR="008B274F">
      <w:rPr>
        <w:rFonts w:ascii="Arial" w:hAnsi="Arial" w:cs="Arial"/>
        <w:sz w:val="20"/>
        <w:szCs w:val="20"/>
      </w:rPr>
      <w:t>-i rendkívüli</w:t>
    </w:r>
    <w:r w:rsidR="00134C98">
      <w:rPr>
        <w:rFonts w:ascii="Arial" w:hAnsi="Arial" w:cs="Arial"/>
        <w:sz w:val="20"/>
        <w:szCs w:val="20"/>
      </w:rPr>
      <w:t xml:space="preserve"> </w:t>
    </w:r>
    <w:r w:rsidR="000967B8"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B56C3"/>
    <w:multiLevelType w:val="hybridMultilevel"/>
    <w:tmpl w:val="02FE1AD6"/>
    <w:lvl w:ilvl="0" w:tplc="FEC6B7A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C6174"/>
    <w:multiLevelType w:val="multilevel"/>
    <w:tmpl w:val="C81093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62252BB"/>
    <w:multiLevelType w:val="multilevel"/>
    <w:tmpl w:val="0F1C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4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B01"/>
    <w:multiLevelType w:val="hybridMultilevel"/>
    <w:tmpl w:val="68C4B9B6"/>
    <w:lvl w:ilvl="0" w:tplc="28BAAF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8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3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4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25"/>
  </w:num>
  <w:num w:numId="5">
    <w:abstractNumId w:val="35"/>
  </w:num>
  <w:num w:numId="6">
    <w:abstractNumId w:val="24"/>
  </w:num>
  <w:num w:numId="7">
    <w:abstractNumId w:val="1"/>
  </w:num>
  <w:num w:numId="8">
    <w:abstractNumId w:val="34"/>
  </w:num>
  <w:num w:numId="9">
    <w:abstractNumId w:val="18"/>
  </w:num>
  <w:num w:numId="10">
    <w:abstractNumId w:val="10"/>
  </w:num>
  <w:num w:numId="11">
    <w:abstractNumId w:val="26"/>
  </w:num>
  <w:num w:numId="12">
    <w:abstractNumId w:val="36"/>
  </w:num>
  <w:num w:numId="13">
    <w:abstractNumId w:val="16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  <w:num w:numId="20">
    <w:abstractNumId w:val="33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23"/>
  </w:num>
  <w:num w:numId="27">
    <w:abstractNumId w:val="7"/>
  </w:num>
  <w:num w:numId="28">
    <w:abstractNumId w:val="31"/>
  </w:num>
  <w:num w:numId="29">
    <w:abstractNumId w:val="28"/>
  </w:num>
  <w:num w:numId="30">
    <w:abstractNumId w:val="11"/>
  </w:num>
  <w:num w:numId="31">
    <w:abstractNumId w:val="27"/>
  </w:num>
  <w:num w:numId="32">
    <w:abstractNumId w:val="6"/>
  </w:num>
  <w:num w:numId="33">
    <w:abstractNumId w:val="5"/>
  </w:num>
  <w:num w:numId="34">
    <w:abstractNumId w:val="20"/>
  </w:num>
  <w:num w:numId="35">
    <w:abstractNumId w:val="32"/>
  </w:num>
  <w:num w:numId="36">
    <w:abstractNumId w:val="8"/>
  </w:num>
  <w:num w:numId="37">
    <w:abstractNumId w:val="9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5DF8"/>
    <w:rsid w:val="000169B8"/>
    <w:rsid w:val="000413B7"/>
    <w:rsid w:val="00045C16"/>
    <w:rsid w:val="000530C3"/>
    <w:rsid w:val="00053FA9"/>
    <w:rsid w:val="0007317F"/>
    <w:rsid w:val="00081A7B"/>
    <w:rsid w:val="00081F7E"/>
    <w:rsid w:val="000967B8"/>
    <w:rsid w:val="000A7134"/>
    <w:rsid w:val="000B4952"/>
    <w:rsid w:val="000D2DCB"/>
    <w:rsid w:val="000D39A6"/>
    <w:rsid w:val="001028AB"/>
    <w:rsid w:val="00104F74"/>
    <w:rsid w:val="00113330"/>
    <w:rsid w:val="00116A69"/>
    <w:rsid w:val="00134C98"/>
    <w:rsid w:val="0015388B"/>
    <w:rsid w:val="00155A66"/>
    <w:rsid w:val="001567D6"/>
    <w:rsid w:val="00170E01"/>
    <w:rsid w:val="00175EEF"/>
    <w:rsid w:val="00177983"/>
    <w:rsid w:val="00191AA4"/>
    <w:rsid w:val="001B2324"/>
    <w:rsid w:val="001C2FD3"/>
    <w:rsid w:val="001C498E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000C"/>
    <w:rsid w:val="002C485A"/>
    <w:rsid w:val="002C5066"/>
    <w:rsid w:val="002C693A"/>
    <w:rsid w:val="002D05BB"/>
    <w:rsid w:val="002D3EDD"/>
    <w:rsid w:val="002D48D9"/>
    <w:rsid w:val="002E69EC"/>
    <w:rsid w:val="002F7E78"/>
    <w:rsid w:val="00313E20"/>
    <w:rsid w:val="00316ED3"/>
    <w:rsid w:val="00316FE9"/>
    <w:rsid w:val="003232BA"/>
    <w:rsid w:val="00356684"/>
    <w:rsid w:val="003701B7"/>
    <w:rsid w:val="003703E8"/>
    <w:rsid w:val="00381483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5692"/>
    <w:rsid w:val="00466BC9"/>
    <w:rsid w:val="00483A82"/>
    <w:rsid w:val="004A1D93"/>
    <w:rsid w:val="004B1418"/>
    <w:rsid w:val="004B3ADE"/>
    <w:rsid w:val="004E1937"/>
    <w:rsid w:val="004E26C8"/>
    <w:rsid w:val="004F664E"/>
    <w:rsid w:val="00507155"/>
    <w:rsid w:val="00521674"/>
    <w:rsid w:val="00523EFA"/>
    <w:rsid w:val="005260E6"/>
    <w:rsid w:val="005345A2"/>
    <w:rsid w:val="00536910"/>
    <w:rsid w:val="00537CEA"/>
    <w:rsid w:val="00540B18"/>
    <w:rsid w:val="005528D5"/>
    <w:rsid w:val="00555DA6"/>
    <w:rsid w:val="00557B81"/>
    <w:rsid w:val="00557C4D"/>
    <w:rsid w:val="00566C94"/>
    <w:rsid w:val="0058046A"/>
    <w:rsid w:val="005841A9"/>
    <w:rsid w:val="0059064C"/>
    <w:rsid w:val="00590D65"/>
    <w:rsid w:val="005A1DA5"/>
    <w:rsid w:val="005A7BC3"/>
    <w:rsid w:val="005B1DD4"/>
    <w:rsid w:val="00613FA1"/>
    <w:rsid w:val="00616660"/>
    <w:rsid w:val="00654001"/>
    <w:rsid w:val="00661ED5"/>
    <w:rsid w:val="00673AA6"/>
    <w:rsid w:val="006741B9"/>
    <w:rsid w:val="0067761C"/>
    <w:rsid w:val="00680162"/>
    <w:rsid w:val="0068525E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22469"/>
    <w:rsid w:val="00723EDF"/>
    <w:rsid w:val="00725BA6"/>
    <w:rsid w:val="00744815"/>
    <w:rsid w:val="00747E5B"/>
    <w:rsid w:val="00763B71"/>
    <w:rsid w:val="00796CCF"/>
    <w:rsid w:val="007A2378"/>
    <w:rsid w:val="007B0004"/>
    <w:rsid w:val="007C63FF"/>
    <w:rsid w:val="007C65B8"/>
    <w:rsid w:val="007D370A"/>
    <w:rsid w:val="007E1A13"/>
    <w:rsid w:val="0080195A"/>
    <w:rsid w:val="008055C0"/>
    <w:rsid w:val="00813D89"/>
    <w:rsid w:val="00826375"/>
    <w:rsid w:val="00834262"/>
    <w:rsid w:val="008426F6"/>
    <w:rsid w:val="00866CB3"/>
    <w:rsid w:val="0087127A"/>
    <w:rsid w:val="00880186"/>
    <w:rsid w:val="0088286A"/>
    <w:rsid w:val="008835CF"/>
    <w:rsid w:val="00896C9F"/>
    <w:rsid w:val="008A1EC3"/>
    <w:rsid w:val="008A60BD"/>
    <w:rsid w:val="008B14E3"/>
    <w:rsid w:val="008B274F"/>
    <w:rsid w:val="008C3EE0"/>
    <w:rsid w:val="008D0E14"/>
    <w:rsid w:val="008F244E"/>
    <w:rsid w:val="008F2F01"/>
    <w:rsid w:val="008F31DA"/>
    <w:rsid w:val="00915D0C"/>
    <w:rsid w:val="009245C4"/>
    <w:rsid w:val="00934EC0"/>
    <w:rsid w:val="00951674"/>
    <w:rsid w:val="00962FD2"/>
    <w:rsid w:val="00970EBB"/>
    <w:rsid w:val="00973215"/>
    <w:rsid w:val="0097352E"/>
    <w:rsid w:val="00974370"/>
    <w:rsid w:val="00987EC2"/>
    <w:rsid w:val="00992131"/>
    <w:rsid w:val="009B45C1"/>
    <w:rsid w:val="009D76D7"/>
    <w:rsid w:val="009E7FD9"/>
    <w:rsid w:val="009F1F85"/>
    <w:rsid w:val="00A13669"/>
    <w:rsid w:val="00A2326A"/>
    <w:rsid w:val="00A45AA0"/>
    <w:rsid w:val="00A515AC"/>
    <w:rsid w:val="00AA0104"/>
    <w:rsid w:val="00AB36FB"/>
    <w:rsid w:val="00AB6811"/>
    <w:rsid w:val="00AD0F76"/>
    <w:rsid w:val="00AD3620"/>
    <w:rsid w:val="00AD7580"/>
    <w:rsid w:val="00AE5FF0"/>
    <w:rsid w:val="00AE6FDD"/>
    <w:rsid w:val="00AF5300"/>
    <w:rsid w:val="00B12BB8"/>
    <w:rsid w:val="00B166BB"/>
    <w:rsid w:val="00B26732"/>
    <w:rsid w:val="00B409E1"/>
    <w:rsid w:val="00B65325"/>
    <w:rsid w:val="00B71A68"/>
    <w:rsid w:val="00BB35DE"/>
    <w:rsid w:val="00BE0333"/>
    <w:rsid w:val="00BF5F04"/>
    <w:rsid w:val="00BF63FC"/>
    <w:rsid w:val="00C00E13"/>
    <w:rsid w:val="00C3045B"/>
    <w:rsid w:val="00C42273"/>
    <w:rsid w:val="00C6220A"/>
    <w:rsid w:val="00C91CEC"/>
    <w:rsid w:val="00C97E74"/>
    <w:rsid w:val="00CA4CFF"/>
    <w:rsid w:val="00CD41B6"/>
    <w:rsid w:val="00CD4463"/>
    <w:rsid w:val="00CE34D0"/>
    <w:rsid w:val="00CE7781"/>
    <w:rsid w:val="00D01F40"/>
    <w:rsid w:val="00D04C84"/>
    <w:rsid w:val="00D25A0A"/>
    <w:rsid w:val="00D27C41"/>
    <w:rsid w:val="00D35AD8"/>
    <w:rsid w:val="00D5184D"/>
    <w:rsid w:val="00D5561B"/>
    <w:rsid w:val="00D80F2A"/>
    <w:rsid w:val="00D838C4"/>
    <w:rsid w:val="00DA7424"/>
    <w:rsid w:val="00DB3E58"/>
    <w:rsid w:val="00DB7B16"/>
    <w:rsid w:val="00E1128E"/>
    <w:rsid w:val="00E275AA"/>
    <w:rsid w:val="00E276C1"/>
    <w:rsid w:val="00E3335E"/>
    <w:rsid w:val="00E466C2"/>
    <w:rsid w:val="00E55BD8"/>
    <w:rsid w:val="00E63CAA"/>
    <w:rsid w:val="00E81A29"/>
    <w:rsid w:val="00E86228"/>
    <w:rsid w:val="00E974C1"/>
    <w:rsid w:val="00EB7873"/>
    <w:rsid w:val="00EC0CDF"/>
    <w:rsid w:val="00EC5922"/>
    <w:rsid w:val="00ED73C0"/>
    <w:rsid w:val="00EE1B7E"/>
    <w:rsid w:val="00EF5F1C"/>
    <w:rsid w:val="00F00A1F"/>
    <w:rsid w:val="00F10350"/>
    <w:rsid w:val="00F43E2F"/>
    <w:rsid w:val="00F4657A"/>
    <w:rsid w:val="00F54C5D"/>
    <w:rsid w:val="00F814BD"/>
    <w:rsid w:val="00F96F8C"/>
    <w:rsid w:val="00FA08BD"/>
    <w:rsid w:val="00FA6938"/>
    <w:rsid w:val="00FB30EC"/>
    <w:rsid w:val="00FC5B09"/>
    <w:rsid w:val="00FD3DD6"/>
    <w:rsid w:val="00FD4A39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58EC-BA67-4FD2-9278-CDBFED12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6</cp:revision>
  <cp:lastPrinted>2015-09-08T12:22:00Z</cp:lastPrinted>
  <dcterms:created xsi:type="dcterms:W3CDTF">2017-06-22T07:32:00Z</dcterms:created>
  <dcterms:modified xsi:type="dcterms:W3CDTF">2017-06-22T09:20:00Z</dcterms:modified>
</cp:coreProperties>
</file>