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D09" w:rsidRPr="001F4FAF" w:rsidRDefault="009F4D09" w:rsidP="000943E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ELŐTERJESZTÉS KÍSÉRŐ</w:t>
      </w:r>
      <w:r w:rsidRPr="001F4FAF">
        <w:rPr>
          <w:rFonts w:ascii="Arial" w:hAnsi="Arial" w:cs="Arial"/>
          <w:b/>
        </w:rPr>
        <w:t>LAP</w:t>
      </w:r>
    </w:p>
    <w:p w:rsidR="009F4D09" w:rsidRDefault="009F4D09" w:rsidP="000943E3">
      <w:pPr>
        <w:rPr>
          <w:rFonts w:ascii="Arial" w:hAnsi="Arial" w:cs="Arial"/>
        </w:rPr>
      </w:pPr>
    </w:p>
    <w:p w:rsidR="009F4D09" w:rsidRDefault="009F4D09" w:rsidP="000943E3">
      <w:pPr>
        <w:rPr>
          <w:rFonts w:ascii="Arial" w:hAnsi="Arial" w:cs="Arial"/>
        </w:rPr>
      </w:pPr>
    </w:p>
    <w:p w:rsidR="009F4D09" w:rsidRDefault="009F4D09" w:rsidP="000943E3">
      <w:pPr>
        <w:rPr>
          <w:rFonts w:ascii="Arial" w:hAnsi="Arial" w:cs="Arial"/>
        </w:rPr>
      </w:pPr>
    </w:p>
    <w:p w:rsidR="009F4D09" w:rsidRPr="001F4FAF" w:rsidRDefault="009F4D09" w:rsidP="000943E3">
      <w:pPr>
        <w:rPr>
          <w:rFonts w:ascii="Arial" w:hAnsi="Arial" w:cs="Arial"/>
          <w:b/>
        </w:rPr>
      </w:pPr>
      <w:r w:rsidRPr="001F4FAF">
        <w:rPr>
          <w:rFonts w:ascii="Arial" w:hAnsi="Arial" w:cs="Arial"/>
          <w:b/>
        </w:rPr>
        <w:t>E-szám:</w:t>
      </w:r>
      <w:r w:rsidR="008F5C8D">
        <w:rPr>
          <w:rFonts w:ascii="Arial" w:hAnsi="Arial" w:cs="Arial"/>
          <w:b/>
        </w:rPr>
        <w:t xml:space="preserve"> 129</w:t>
      </w:r>
      <w:r>
        <w:rPr>
          <w:rFonts w:ascii="Arial" w:hAnsi="Arial" w:cs="Arial"/>
          <w:b/>
        </w:rPr>
        <w:t>/201</w:t>
      </w:r>
      <w:r w:rsidR="006D5278">
        <w:rPr>
          <w:rFonts w:ascii="Arial" w:hAnsi="Arial" w:cs="Arial"/>
          <w:b/>
        </w:rPr>
        <w:t>7</w:t>
      </w:r>
      <w:r w:rsidR="008F5C8D">
        <w:rPr>
          <w:rFonts w:ascii="Arial" w:hAnsi="Arial" w:cs="Arial"/>
          <w:b/>
        </w:rPr>
        <w:t>.</w:t>
      </w:r>
    </w:p>
    <w:p w:rsidR="009F4D09" w:rsidRPr="001F4FAF" w:rsidRDefault="009F4D09" w:rsidP="000943E3">
      <w:pPr>
        <w:rPr>
          <w:rFonts w:ascii="Arial" w:hAnsi="Arial" w:cs="Arial"/>
          <w:b/>
        </w:rPr>
      </w:pPr>
    </w:p>
    <w:p w:rsidR="00650CFB" w:rsidRPr="00650CFB" w:rsidRDefault="00D93009" w:rsidP="00650CFB">
      <w:pPr>
        <w:jc w:val="both"/>
        <w:rPr>
          <w:rFonts w:ascii="Arial" w:hAnsi="Arial" w:cs="Arial"/>
          <w:b/>
        </w:rPr>
      </w:pPr>
      <w:r w:rsidRPr="008F5C8D">
        <w:rPr>
          <w:rFonts w:ascii="Arial" w:hAnsi="Arial" w:cs="Arial"/>
          <w:b/>
          <w:u w:val="single"/>
        </w:rPr>
        <w:t>Tárgy</w:t>
      </w:r>
      <w:r>
        <w:rPr>
          <w:rFonts w:ascii="Arial" w:hAnsi="Arial" w:cs="Arial"/>
          <w:b/>
        </w:rPr>
        <w:t xml:space="preserve">: </w:t>
      </w:r>
      <w:r w:rsidR="001028EF">
        <w:rPr>
          <w:rFonts w:ascii="Arial" w:hAnsi="Arial" w:cs="Arial"/>
          <w:b/>
        </w:rPr>
        <w:t>D</w:t>
      </w:r>
      <w:r w:rsidR="009F4D09">
        <w:rPr>
          <w:rFonts w:ascii="Arial" w:hAnsi="Arial" w:cs="Arial"/>
          <w:b/>
        </w:rPr>
        <w:t xml:space="preserve">öntés </w:t>
      </w:r>
      <w:r w:rsidR="00822DDD">
        <w:rPr>
          <w:rFonts w:ascii="Arial" w:hAnsi="Arial" w:cs="Arial"/>
          <w:b/>
        </w:rPr>
        <w:t xml:space="preserve">a Nagykovácsi Nagyközség Önkormányzat </w:t>
      </w:r>
      <w:r>
        <w:rPr>
          <w:rFonts w:ascii="Arial" w:hAnsi="Arial" w:cs="Arial"/>
          <w:b/>
        </w:rPr>
        <w:t xml:space="preserve">kizárólagos </w:t>
      </w:r>
      <w:r w:rsidR="00822DDD">
        <w:rPr>
          <w:rFonts w:ascii="Arial" w:hAnsi="Arial" w:cs="Arial"/>
          <w:b/>
        </w:rPr>
        <w:t xml:space="preserve">tulajdonában lévő, </w:t>
      </w:r>
      <w:r>
        <w:rPr>
          <w:rFonts w:ascii="Arial" w:hAnsi="Arial" w:cs="Arial"/>
          <w:b/>
        </w:rPr>
        <w:t xml:space="preserve">a </w:t>
      </w:r>
      <w:r w:rsidR="00650CFB" w:rsidRPr="00650CFB">
        <w:rPr>
          <w:rFonts w:ascii="Arial" w:hAnsi="Arial" w:cs="Arial"/>
          <w:b/>
        </w:rPr>
        <w:t xml:space="preserve">Nagykovácsi </w:t>
      </w:r>
      <w:r w:rsidR="00822DDD">
        <w:rPr>
          <w:rFonts w:ascii="Arial" w:hAnsi="Arial" w:cs="Arial"/>
          <w:b/>
        </w:rPr>
        <w:t>2576</w:t>
      </w:r>
      <w:r>
        <w:rPr>
          <w:rFonts w:ascii="Arial" w:hAnsi="Arial" w:cs="Arial"/>
          <w:b/>
        </w:rPr>
        <w:t xml:space="preserve"> hrsz</w:t>
      </w:r>
      <w:r w:rsidR="00822DD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alatti ingatlan </w:t>
      </w:r>
      <w:r w:rsidR="00822DDD">
        <w:rPr>
          <w:rFonts w:ascii="Arial" w:hAnsi="Arial" w:cs="Arial"/>
          <w:b/>
        </w:rPr>
        <w:t xml:space="preserve">forgalomképtelen törzsvagyonból történő kivonásáról </w:t>
      </w:r>
    </w:p>
    <w:p w:rsidR="009F4D09" w:rsidRPr="00F80C43" w:rsidRDefault="009F4D09" w:rsidP="000943E3">
      <w:pPr>
        <w:jc w:val="both"/>
        <w:rPr>
          <w:rFonts w:ascii="Arial" w:hAnsi="Arial" w:cs="Arial"/>
          <w:b/>
        </w:rPr>
      </w:pPr>
    </w:p>
    <w:p w:rsidR="009F4D09" w:rsidRPr="001F4FAF" w:rsidRDefault="009F4D09" w:rsidP="000943E3">
      <w:pPr>
        <w:rPr>
          <w:rFonts w:ascii="Arial" w:hAnsi="Arial" w:cs="Arial"/>
        </w:rPr>
      </w:pPr>
      <w:r w:rsidRPr="001F4FAF">
        <w:rPr>
          <w:rFonts w:ascii="Arial" w:hAnsi="Arial" w:cs="Arial"/>
          <w:b/>
        </w:rPr>
        <w:t>Előterjesztő neve:</w:t>
      </w:r>
      <w:r>
        <w:rPr>
          <w:rFonts w:ascii="Arial" w:hAnsi="Arial" w:cs="Arial"/>
          <w:b/>
        </w:rPr>
        <w:t xml:space="preserve"> </w:t>
      </w:r>
      <w:r w:rsidRPr="005C79AF">
        <w:rPr>
          <w:rFonts w:ascii="Arial" w:hAnsi="Arial" w:cs="Arial"/>
        </w:rPr>
        <w:t>Kiszelné Mohos Katalin</w:t>
      </w:r>
      <w:r>
        <w:rPr>
          <w:rFonts w:ascii="Arial" w:hAnsi="Arial" w:cs="Arial"/>
          <w:b/>
        </w:rPr>
        <w:t xml:space="preserve"> </w:t>
      </w:r>
      <w:r w:rsidRPr="001F4FAF">
        <w:rPr>
          <w:rFonts w:ascii="Arial" w:hAnsi="Arial" w:cs="Arial"/>
        </w:rPr>
        <w:t>polgármester</w:t>
      </w:r>
    </w:p>
    <w:p w:rsidR="009F4D09" w:rsidRPr="001F4FAF" w:rsidRDefault="009F4D09" w:rsidP="000943E3">
      <w:pPr>
        <w:rPr>
          <w:rFonts w:ascii="Arial" w:hAnsi="Arial" w:cs="Arial"/>
        </w:rPr>
      </w:pPr>
      <w:r w:rsidRPr="001F4FAF">
        <w:rPr>
          <w:rFonts w:ascii="Arial" w:hAnsi="Arial" w:cs="Arial"/>
          <w:b/>
        </w:rPr>
        <w:t>Előadó neve: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Györgyi Zoltán főépítész</w:t>
      </w:r>
    </w:p>
    <w:p w:rsidR="009F4D09" w:rsidRPr="001F4FAF" w:rsidRDefault="009F4D09" w:rsidP="000943E3">
      <w:pPr>
        <w:rPr>
          <w:rFonts w:ascii="Arial" w:hAnsi="Arial" w:cs="Arial"/>
          <w:b/>
        </w:rPr>
      </w:pPr>
    </w:p>
    <w:p w:rsidR="009F4D09" w:rsidRPr="001F4FAF" w:rsidRDefault="009F4D09" w:rsidP="000943E3">
      <w:pPr>
        <w:rPr>
          <w:rFonts w:ascii="Arial" w:hAnsi="Arial" w:cs="Arial"/>
          <w:b/>
        </w:rPr>
      </w:pPr>
      <w:r w:rsidRPr="001F4FAF">
        <w:rPr>
          <w:rFonts w:ascii="Arial" w:hAnsi="Arial" w:cs="Arial"/>
          <w:b/>
        </w:rPr>
        <w:t>Az előterjesztés aláírás előtti előzetes ellenőrzése</w:t>
      </w:r>
    </w:p>
    <w:p w:rsidR="009F4D09" w:rsidRDefault="009F4D09" w:rsidP="000943E3">
      <w:pPr>
        <w:rPr>
          <w:rFonts w:ascii="Arial" w:hAnsi="Arial" w:cs="Arial"/>
        </w:rPr>
      </w:pPr>
    </w:p>
    <w:p w:rsidR="009F4D09" w:rsidRPr="001F4FAF" w:rsidRDefault="009F4D09" w:rsidP="000943E3">
      <w:pPr>
        <w:rPr>
          <w:rFonts w:ascii="Arial" w:hAnsi="Arial" w:cs="Arial"/>
          <w:b/>
        </w:rPr>
      </w:pPr>
      <w:r w:rsidRPr="001F4FAF">
        <w:rPr>
          <w:rFonts w:ascii="Arial" w:hAnsi="Arial" w:cs="Arial"/>
          <w:b/>
        </w:rPr>
        <w:t>Vezetői ellenőrzés</w:t>
      </w:r>
    </w:p>
    <w:p w:rsidR="009F4D09" w:rsidRDefault="009F4D09" w:rsidP="000943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az előterjesztés </w:t>
      </w:r>
      <w:proofErr w:type="spellStart"/>
      <w:r>
        <w:rPr>
          <w:rFonts w:ascii="Arial" w:hAnsi="Arial" w:cs="Arial"/>
        </w:rPr>
        <w:t>tartalmilag</w:t>
      </w:r>
      <w:proofErr w:type="spellEnd"/>
      <w:r>
        <w:rPr>
          <w:rFonts w:ascii="Arial" w:hAnsi="Arial" w:cs="Arial"/>
        </w:rPr>
        <w:t xml:space="preserve"> és </w:t>
      </w:r>
      <w:proofErr w:type="spellStart"/>
      <w:r>
        <w:rPr>
          <w:rFonts w:ascii="Arial" w:hAnsi="Arial" w:cs="Arial"/>
        </w:rPr>
        <w:t>formailag</w:t>
      </w:r>
      <w:proofErr w:type="spellEnd"/>
      <w:r>
        <w:rPr>
          <w:rFonts w:ascii="Arial" w:hAnsi="Arial" w:cs="Arial"/>
        </w:rPr>
        <w:t xml:space="preserve"> </w:t>
      </w:r>
      <w:r w:rsidRPr="001F4FAF">
        <w:rPr>
          <w:rFonts w:ascii="Arial" w:hAnsi="Arial" w:cs="Arial"/>
          <w:i/>
        </w:rPr>
        <w:t>megfelelő – nem megfelelő</w:t>
      </w:r>
    </w:p>
    <w:p w:rsidR="009F4D09" w:rsidRDefault="009F4D09" w:rsidP="000943E3">
      <w:pPr>
        <w:rPr>
          <w:rFonts w:ascii="Arial" w:hAnsi="Arial" w:cs="Arial"/>
        </w:rPr>
      </w:pPr>
    </w:p>
    <w:p w:rsidR="009F4D09" w:rsidRDefault="009F4D09" w:rsidP="000943E3">
      <w:pPr>
        <w:rPr>
          <w:rFonts w:ascii="Arial" w:hAnsi="Arial" w:cs="Arial"/>
        </w:rPr>
      </w:pPr>
    </w:p>
    <w:p w:rsidR="009F4D09" w:rsidRPr="008F5C8D" w:rsidRDefault="009F4D09" w:rsidP="000943E3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     </w:t>
      </w:r>
      <w:r w:rsidRPr="008F5C8D">
        <w:rPr>
          <w:rFonts w:ascii="Arial" w:hAnsi="Arial" w:cs="Arial"/>
          <w:b/>
        </w:rPr>
        <w:t>előadó osztályvezetője</w:t>
      </w:r>
    </w:p>
    <w:p w:rsidR="009F4D09" w:rsidRDefault="009F4D09" w:rsidP="000943E3">
      <w:pPr>
        <w:rPr>
          <w:rFonts w:ascii="Arial" w:hAnsi="Arial" w:cs="Arial"/>
          <w:b/>
          <w:i/>
        </w:rPr>
      </w:pPr>
    </w:p>
    <w:p w:rsidR="009F4D09" w:rsidRDefault="009F4D09" w:rsidP="000943E3">
      <w:pPr>
        <w:rPr>
          <w:rFonts w:ascii="Arial" w:hAnsi="Arial" w:cs="Arial"/>
          <w:b/>
        </w:rPr>
      </w:pPr>
      <w:r w:rsidRPr="001F4FAF">
        <w:rPr>
          <w:rFonts w:ascii="Arial" w:hAnsi="Arial" w:cs="Arial"/>
          <w:b/>
        </w:rPr>
        <w:t>Pénzügyi ellenőrzés</w:t>
      </w:r>
    </w:p>
    <w:p w:rsidR="009F4D09" w:rsidRDefault="009F4D09" w:rsidP="000943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az előterjesztés </w:t>
      </w:r>
      <w:proofErr w:type="spellStart"/>
      <w:r>
        <w:rPr>
          <w:rFonts w:ascii="Arial" w:hAnsi="Arial" w:cs="Arial"/>
        </w:rPr>
        <w:t>tartalmilag</w:t>
      </w:r>
      <w:proofErr w:type="spellEnd"/>
      <w:r>
        <w:rPr>
          <w:rFonts w:ascii="Arial" w:hAnsi="Arial" w:cs="Arial"/>
        </w:rPr>
        <w:t xml:space="preserve"> és </w:t>
      </w:r>
      <w:proofErr w:type="spellStart"/>
      <w:r>
        <w:rPr>
          <w:rFonts w:ascii="Arial" w:hAnsi="Arial" w:cs="Arial"/>
        </w:rPr>
        <w:t>formailag</w:t>
      </w:r>
      <w:proofErr w:type="spellEnd"/>
      <w:r>
        <w:rPr>
          <w:rFonts w:ascii="Arial" w:hAnsi="Arial" w:cs="Arial"/>
        </w:rPr>
        <w:t xml:space="preserve"> </w:t>
      </w:r>
      <w:r w:rsidRPr="001F4FAF">
        <w:rPr>
          <w:rFonts w:ascii="Arial" w:hAnsi="Arial" w:cs="Arial"/>
          <w:i/>
        </w:rPr>
        <w:t>megfelelő – nem megfelelő</w:t>
      </w:r>
    </w:p>
    <w:p w:rsidR="009F4D09" w:rsidRDefault="009F4D09" w:rsidP="000943E3">
      <w:pPr>
        <w:rPr>
          <w:rFonts w:ascii="Arial" w:hAnsi="Arial" w:cs="Arial"/>
          <w:i/>
        </w:rPr>
      </w:pPr>
    </w:p>
    <w:p w:rsidR="009F4D09" w:rsidRDefault="009F4D09" w:rsidP="000943E3">
      <w:pPr>
        <w:rPr>
          <w:rFonts w:ascii="Arial" w:hAnsi="Arial" w:cs="Arial"/>
          <w:i/>
        </w:rPr>
      </w:pPr>
    </w:p>
    <w:p w:rsidR="009F4D09" w:rsidRPr="008F5C8D" w:rsidRDefault="009F4D09" w:rsidP="000943E3">
      <w:pPr>
        <w:rPr>
          <w:rFonts w:ascii="Arial" w:hAnsi="Arial" w:cs="Arial"/>
          <w:b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</w:t>
      </w:r>
      <w:r w:rsidR="008F5C8D" w:rsidRPr="008F5C8D">
        <w:rPr>
          <w:rFonts w:ascii="Arial" w:hAnsi="Arial" w:cs="Arial"/>
          <w:b/>
        </w:rPr>
        <w:t>pénzügyi osztályvezető</w:t>
      </w:r>
    </w:p>
    <w:p w:rsidR="009F4D09" w:rsidRDefault="009F4D09" w:rsidP="000943E3">
      <w:pPr>
        <w:rPr>
          <w:rFonts w:ascii="Arial" w:hAnsi="Arial" w:cs="Arial"/>
          <w:b/>
          <w:i/>
        </w:rPr>
      </w:pPr>
    </w:p>
    <w:p w:rsidR="009F4D09" w:rsidRDefault="009F4D09" w:rsidP="000943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Pr="001F4FAF">
        <w:rPr>
          <w:rFonts w:ascii="Arial" w:hAnsi="Arial" w:cs="Arial"/>
          <w:b/>
        </w:rPr>
        <w:t xml:space="preserve">örvényességi ellenőrzés </w:t>
      </w:r>
    </w:p>
    <w:p w:rsidR="009F4D09" w:rsidRDefault="009F4D09" w:rsidP="000943E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- az előterjesztés </w:t>
      </w:r>
      <w:proofErr w:type="spellStart"/>
      <w:r>
        <w:rPr>
          <w:rFonts w:ascii="Arial" w:hAnsi="Arial" w:cs="Arial"/>
        </w:rPr>
        <w:t>tartalmilag</w:t>
      </w:r>
      <w:proofErr w:type="spellEnd"/>
      <w:r>
        <w:rPr>
          <w:rFonts w:ascii="Arial" w:hAnsi="Arial" w:cs="Arial"/>
        </w:rPr>
        <w:t xml:space="preserve"> és </w:t>
      </w:r>
      <w:proofErr w:type="spellStart"/>
      <w:r>
        <w:rPr>
          <w:rFonts w:ascii="Arial" w:hAnsi="Arial" w:cs="Arial"/>
        </w:rPr>
        <w:t>formailag</w:t>
      </w:r>
      <w:proofErr w:type="spellEnd"/>
      <w:r>
        <w:rPr>
          <w:rFonts w:ascii="Arial" w:hAnsi="Arial" w:cs="Arial"/>
        </w:rPr>
        <w:t xml:space="preserve"> </w:t>
      </w:r>
      <w:r w:rsidRPr="001F4FAF">
        <w:rPr>
          <w:rFonts w:ascii="Arial" w:hAnsi="Arial" w:cs="Arial"/>
          <w:i/>
        </w:rPr>
        <w:t>megfelelő – nem megfelelő</w:t>
      </w:r>
    </w:p>
    <w:p w:rsidR="009F4D09" w:rsidRDefault="009F4D09" w:rsidP="000943E3">
      <w:pPr>
        <w:jc w:val="both"/>
        <w:rPr>
          <w:rFonts w:ascii="Arial" w:hAnsi="Arial" w:cs="Arial"/>
        </w:rPr>
      </w:pPr>
    </w:p>
    <w:p w:rsidR="009F4D09" w:rsidRDefault="009F4D09" w:rsidP="000943E3">
      <w:pPr>
        <w:jc w:val="both"/>
        <w:rPr>
          <w:rFonts w:ascii="Arial" w:hAnsi="Arial" w:cs="Arial"/>
        </w:rPr>
      </w:pPr>
    </w:p>
    <w:p w:rsidR="008F5C8D" w:rsidRDefault="009F4D09" w:rsidP="000943E3">
      <w:pPr>
        <w:jc w:val="both"/>
        <w:rPr>
          <w:rFonts w:ascii="Arial" w:hAnsi="Arial" w:cs="Arial"/>
          <w:b/>
        </w:rPr>
      </w:pPr>
      <w:r w:rsidRPr="001F4FAF">
        <w:rPr>
          <w:rFonts w:ascii="Arial" w:hAnsi="Arial" w:cs="Arial"/>
          <w:b/>
        </w:rPr>
        <w:t>Nagykovácsi, 201</w:t>
      </w:r>
      <w:r w:rsidR="006D5278">
        <w:rPr>
          <w:rFonts w:ascii="Arial" w:hAnsi="Arial" w:cs="Arial"/>
          <w:b/>
        </w:rPr>
        <w:t>7</w:t>
      </w:r>
      <w:r w:rsidRPr="001F4FAF">
        <w:rPr>
          <w:rFonts w:ascii="Arial" w:hAnsi="Arial" w:cs="Arial"/>
          <w:b/>
        </w:rPr>
        <w:t xml:space="preserve">. </w:t>
      </w:r>
      <w:r w:rsidR="00822DDD">
        <w:rPr>
          <w:rFonts w:ascii="Arial" w:hAnsi="Arial" w:cs="Arial"/>
          <w:b/>
        </w:rPr>
        <w:t>novem</w:t>
      </w:r>
      <w:r w:rsidR="00650CFB">
        <w:rPr>
          <w:rFonts w:ascii="Arial" w:hAnsi="Arial" w:cs="Arial"/>
          <w:b/>
        </w:rPr>
        <w:t>ber</w:t>
      </w:r>
      <w:r w:rsidR="00C13ADF">
        <w:rPr>
          <w:rFonts w:ascii="Arial" w:hAnsi="Arial" w:cs="Arial"/>
          <w:b/>
        </w:rPr>
        <w:t xml:space="preserve"> </w:t>
      </w:r>
      <w:r w:rsidR="008F5C8D">
        <w:rPr>
          <w:rFonts w:ascii="Arial" w:hAnsi="Arial" w:cs="Arial"/>
          <w:b/>
        </w:rPr>
        <w:t>15</w:t>
      </w:r>
      <w:r>
        <w:rPr>
          <w:rFonts w:ascii="Arial" w:hAnsi="Arial" w:cs="Arial"/>
          <w:b/>
        </w:rPr>
        <w:t>.</w:t>
      </w:r>
      <w:r w:rsidRPr="001F4FAF">
        <w:rPr>
          <w:rFonts w:ascii="Arial" w:hAnsi="Arial" w:cs="Arial"/>
          <w:b/>
        </w:rPr>
        <w:t xml:space="preserve">                </w:t>
      </w:r>
      <w:r w:rsidR="008F5C8D">
        <w:rPr>
          <w:rFonts w:ascii="Arial" w:hAnsi="Arial" w:cs="Arial"/>
          <w:b/>
        </w:rPr>
        <w:t xml:space="preserve">                         </w:t>
      </w:r>
    </w:p>
    <w:p w:rsidR="008F5C8D" w:rsidRDefault="008F5C8D" w:rsidP="000943E3">
      <w:pPr>
        <w:jc w:val="both"/>
        <w:rPr>
          <w:rFonts w:ascii="Arial" w:hAnsi="Arial" w:cs="Arial"/>
          <w:b/>
        </w:rPr>
      </w:pPr>
    </w:p>
    <w:p w:rsidR="008F5C8D" w:rsidRDefault="008F5C8D" w:rsidP="000943E3">
      <w:pPr>
        <w:jc w:val="both"/>
        <w:rPr>
          <w:rFonts w:ascii="Arial" w:hAnsi="Arial" w:cs="Arial"/>
          <w:b/>
        </w:rPr>
      </w:pPr>
    </w:p>
    <w:p w:rsidR="009F4D09" w:rsidRPr="001F4FAF" w:rsidRDefault="008F5C8D" w:rsidP="008F5C8D">
      <w:pPr>
        <w:ind w:left="566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j</w:t>
      </w:r>
      <w:r w:rsidR="009F4D09" w:rsidRPr="001F4FAF">
        <w:rPr>
          <w:rFonts w:ascii="Arial" w:hAnsi="Arial" w:cs="Arial"/>
          <w:b/>
        </w:rPr>
        <w:t>egyző</w:t>
      </w:r>
    </w:p>
    <w:p w:rsidR="009F4D09" w:rsidRDefault="009F4D09" w:rsidP="000943E3">
      <w:pPr>
        <w:jc w:val="both"/>
        <w:rPr>
          <w:rFonts w:ascii="Arial" w:hAnsi="Arial" w:cs="Arial"/>
        </w:rPr>
      </w:pPr>
    </w:p>
    <w:p w:rsidR="009F4D09" w:rsidRDefault="009F4D09" w:rsidP="000943E3">
      <w:pPr>
        <w:jc w:val="both"/>
        <w:rPr>
          <w:rFonts w:ascii="Arial" w:hAnsi="Arial" w:cs="Arial"/>
        </w:rPr>
      </w:pPr>
    </w:p>
    <w:p w:rsidR="009F4D09" w:rsidRDefault="009F4D09" w:rsidP="000943E3">
      <w:pPr>
        <w:jc w:val="both"/>
        <w:rPr>
          <w:rFonts w:ascii="Arial" w:hAnsi="Arial" w:cs="Arial"/>
        </w:rPr>
      </w:pPr>
    </w:p>
    <w:p w:rsidR="009F4D09" w:rsidRPr="001F4FAF" w:rsidRDefault="009F4D09" w:rsidP="000943E3">
      <w:pPr>
        <w:jc w:val="both"/>
        <w:rPr>
          <w:rFonts w:ascii="Arial" w:hAnsi="Arial" w:cs="Arial"/>
          <w:b/>
          <w:i/>
        </w:rPr>
      </w:pPr>
      <w:r w:rsidRPr="001F4FAF">
        <w:rPr>
          <w:rFonts w:ascii="Arial" w:hAnsi="Arial" w:cs="Arial"/>
          <w:b/>
          <w:i/>
        </w:rPr>
        <w:t>Az előterjesztés kiküldhető – nem küldhető ki.</w:t>
      </w:r>
    </w:p>
    <w:p w:rsidR="009F4D09" w:rsidRDefault="009F4D09" w:rsidP="000943E3">
      <w:pPr>
        <w:jc w:val="both"/>
        <w:rPr>
          <w:rFonts w:ascii="Arial" w:hAnsi="Arial" w:cs="Arial"/>
        </w:rPr>
      </w:pPr>
    </w:p>
    <w:p w:rsidR="009F4D09" w:rsidRDefault="009F4D09" w:rsidP="000943E3">
      <w:pPr>
        <w:jc w:val="both"/>
        <w:rPr>
          <w:rFonts w:ascii="Arial" w:hAnsi="Arial" w:cs="Arial"/>
        </w:rPr>
      </w:pPr>
    </w:p>
    <w:p w:rsidR="009F4D09" w:rsidRPr="001F4FAF" w:rsidRDefault="009F4D09" w:rsidP="000943E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Nagykovácsi</w:t>
      </w:r>
      <w:r w:rsidRPr="001F4FAF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201</w:t>
      </w:r>
      <w:r w:rsidR="006D5278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. </w:t>
      </w:r>
      <w:r w:rsidR="00822DDD">
        <w:rPr>
          <w:rFonts w:ascii="Arial" w:hAnsi="Arial" w:cs="Arial"/>
          <w:b/>
        </w:rPr>
        <w:t>novem</w:t>
      </w:r>
      <w:r w:rsidR="00650CFB">
        <w:rPr>
          <w:rFonts w:ascii="Arial" w:hAnsi="Arial" w:cs="Arial"/>
          <w:b/>
        </w:rPr>
        <w:t>ber</w:t>
      </w:r>
      <w:r w:rsidR="00C13ADF">
        <w:rPr>
          <w:rFonts w:ascii="Arial" w:hAnsi="Arial" w:cs="Arial"/>
          <w:b/>
        </w:rPr>
        <w:t xml:space="preserve"> </w:t>
      </w:r>
      <w:r w:rsidR="00FC2418">
        <w:rPr>
          <w:rFonts w:ascii="Arial" w:hAnsi="Arial" w:cs="Arial"/>
          <w:b/>
        </w:rPr>
        <w:t>1</w:t>
      </w:r>
      <w:r w:rsidR="008F5C8D">
        <w:rPr>
          <w:rFonts w:ascii="Arial" w:hAnsi="Arial" w:cs="Arial"/>
          <w:b/>
        </w:rPr>
        <w:t>5</w:t>
      </w:r>
      <w:r w:rsidR="006D527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</w:p>
    <w:p w:rsidR="009F4D09" w:rsidRDefault="009F4D09" w:rsidP="000943E3">
      <w:pPr>
        <w:jc w:val="both"/>
        <w:rPr>
          <w:rFonts w:ascii="Arial" w:hAnsi="Arial" w:cs="Arial"/>
        </w:rPr>
      </w:pPr>
    </w:p>
    <w:p w:rsidR="009F4D09" w:rsidRDefault="009F4D09" w:rsidP="000943E3">
      <w:pPr>
        <w:jc w:val="both"/>
        <w:rPr>
          <w:rFonts w:ascii="Arial" w:hAnsi="Arial" w:cs="Arial"/>
        </w:rPr>
      </w:pPr>
    </w:p>
    <w:p w:rsidR="00E26B89" w:rsidRDefault="008F5C8D" w:rsidP="000943E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</w:t>
      </w:r>
      <w:r w:rsidR="009F4D09" w:rsidRPr="001F4FAF">
        <w:rPr>
          <w:rFonts w:ascii="Arial" w:hAnsi="Arial" w:cs="Arial"/>
          <w:b/>
        </w:rPr>
        <w:t>olgármester</w:t>
      </w:r>
    </w:p>
    <w:p w:rsidR="00E26B89" w:rsidRDefault="00E26B89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F4D09" w:rsidRPr="00FC2418" w:rsidRDefault="009F4D09" w:rsidP="00FC2418">
      <w:pPr>
        <w:jc w:val="center"/>
        <w:rPr>
          <w:rFonts w:ascii="Arial" w:hAnsi="Arial" w:cs="Arial"/>
        </w:rPr>
      </w:pPr>
      <w:r w:rsidRPr="00DB5BDF">
        <w:rPr>
          <w:rFonts w:ascii="Arial" w:hAnsi="Arial" w:cs="Arial"/>
          <w:b/>
        </w:rPr>
        <w:lastRenderedPageBreak/>
        <w:t>Tisztelt Képviselő-testület!</w:t>
      </w:r>
    </w:p>
    <w:p w:rsidR="00650CFB" w:rsidRDefault="00650CFB" w:rsidP="000943E3">
      <w:pPr>
        <w:jc w:val="both"/>
        <w:rPr>
          <w:rFonts w:ascii="Arial" w:hAnsi="Arial" w:cs="Arial"/>
        </w:rPr>
      </w:pPr>
    </w:p>
    <w:p w:rsidR="001B6986" w:rsidRDefault="00866D0E" w:rsidP="00866D0E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Az MPRM K</w:t>
      </w:r>
      <w:r w:rsidR="001B6986">
        <w:rPr>
          <w:rFonts w:ascii="Arial" w:eastAsia="Calibri" w:hAnsi="Arial" w:cs="Arial"/>
        </w:rPr>
        <w:t>orlátolt Felelősségű T</w:t>
      </w:r>
      <w:r>
        <w:rPr>
          <w:rFonts w:ascii="Arial" w:eastAsia="Calibri" w:hAnsi="Arial" w:cs="Arial"/>
        </w:rPr>
        <w:t xml:space="preserve">ársaság (székhely: </w:t>
      </w:r>
      <w:r>
        <w:rPr>
          <w:rFonts w:ascii="Arial" w:hAnsi="Arial" w:cs="Arial"/>
        </w:rPr>
        <w:t>(1116 Budapest, Solt u. 17.cgjsz.: 01-0</w:t>
      </w:r>
      <w:r w:rsidR="001B6986">
        <w:rPr>
          <w:rFonts w:ascii="Arial" w:hAnsi="Arial" w:cs="Arial"/>
        </w:rPr>
        <w:t xml:space="preserve">9-898430, adósz.:14315297-2-43,) képviseletében eljáró Miskolczi Ferenc ügyvezető 2017. július 10. napján azzal a megkereséssel fordult </w:t>
      </w:r>
      <w:r>
        <w:rPr>
          <w:rFonts w:ascii="Arial" w:hAnsi="Arial" w:cs="Arial"/>
        </w:rPr>
        <w:t xml:space="preserve">Nagykovácsi </w:t>
      </w:r>
    </w:p>
    <w:p w:rsidR="001B6986" w:rsidRDefault="00866D0E" w:rsidP="00866D0E">
      <w:pPr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Nagyközség Önkormányzat </w:t>
      </w:r>
      <w:r w:rsidR="006875BB">
        <w:rPr>
          <w:rFonts w:ascii="Arial" w:hAnsi="Arial" w:cs="Arial"/>
        </w:rPr>
        <w:t>(</w:t>
      </w:r>
      <w:r w:rsidR="00C47A3B">
        <w:rPr>
          <w:rFonts w:ascii="Arial" w:hAnsi="Arial" w:cs="Arial"/>
        </w:rPr>
        <w:t xml:space="preserve">a továbbiakban: Önkormányzat) </w:t>
      </w:r>
      <w:r>
        <w:rPr>
          <w:rFonts w:ascii="Arial" w:hAnsi="Arial" w:cs="Arial"/>
        </w:rPr>
        <w:t>Képviselő-testületéhez</w:t>
      </w:r>
      <w:r w:rsidR="001B6986">
        <w:rPr>
          <w:rFonts w:ascii="Arial" w:hAnsi="Arial" w:cs="Arial"/>
        </w:rPr>
        <w:t xml:space="preserve"> és Polgármesteréhez, hogy miután társaságuk megvásárolta a Nagykovácsi 2577 és 2578 hrsz alatt felvett, természetben </w:t>
      </w:r>
      <w:r w:rsidR="001B6986">
        <w:rPr>
          <w:rFonts w:ascii="Arial" w:eastAsia="Calibri" w:hAnsi="Arial" w:cs="Arial"/>
        </w:rPr>
        <w:t>Nagykovácsi, Pilis u. 41 és 39. szám alatt található ingatlanokat, szándékukban áll a két ingatlan mellett található Nagykovácsi, 2576 hrsz alatti 456 m</w:t>
      </w:r>
      <w:r w:rsidR="001B6986" w:rsidRPr="008B50C2">
        <w:rPr>
          <w:rFonts w:ascii="Arial" w:eastAsia="Calibri" w:hAnsi="Arial" w:cs="Arial"/>
          <w:vertAlign w:val="superscript"/>
        </w:rPr>
        <w:t>2</w:t>
      </w:r>
      <w:r w:rsidR="001B6986">
        <w:rPr>
          <w:rFonts w:ascii="Arial" w:eastAsia="Calibri" w:hAnsi="Arial" w:cs="Arial"/>
        </w:rPr>
        <w:t xml:space="preserve"> alapterületű, az ingatlannyilvántartásban „</w:t>
      </w:r>
      <w:r w:rsidR="00C47A3B">
        <w:rPr>
          <w:rFonts w:ascii="Arial" w:eastAsia="Calibri" w:hAnsi="Arial" w:cs="Arial"/>
        </w:rPr>
        <w:t xml:space="preserve">kivett </w:t>
      </w:r>
      <w:r w:rsidR="001B6986">
        <w:rPr>
          <w:rFonts w:ascii="Arial" w:eastAsia="Calibri" w:hAnsi="Arial" w:cs="Arial"/>
        </w:rPr>
        <w:t>közút”</w:t>
      </w:r>
      <w:r w:rsidR="00C47A3B">
        <w:rPr>
          <w:rFonts w:ascii="Arial" w:eastAsia="Calibri" w:hAnsi="Arial" w:cs="Arial"/>
        </w:rPr>
        <w:t xml:space="preserve"> </w:t>
      </w:r>
      <w:r w:rsidR="001B6986">
        <w:rPr>
          <w:rFonts w:ascii="Arial" w:eastAsia="Calibri" w:hAnsi="Arial" w:cs="Arial"/>
        </w:rPr>
        <w:t>-ként nyilvántartott</w:t>
      </w:r>
      <w:r w:rsidR="007F7278">
        <w:rPr>
          <w:rFonts w:ascii="Arial" w:eastAsia="Calibri" w:hAnsi="Arial" w:cs="Arial"/>
        </w:rPr>
        <w:t>, az Önkormányzat kizárólagos tulajdonában álló</w:t>
      </w:r>
      <w:r w:rsidR="001B6986">
        <w:rPr>
          <w:rFonts w:ascii="Arial" w:eastAsia="Calibri" w:hAnsi="Arial" w:cs="Arial"/>
        </w:rPr>
        <w:t xml:space="preserve"> ingatlan  megvásárlása is.</w:t>
      </w:r>
    </w:p>
    <w:p w:rsidR="001B6986" w:rsidRDefault="001B6986" w:rsidP="00866D0E">
      <w:pPr>
        <w:jc w:val="both"/>
        <w:rPr>
          <w:rFonts w:ascii="Arial" w:eastAsia="Calibri" w:hAnsi="Arial" w:cs="Arial"/>
        </w:rPr>
      </w:pPr>
    </w:p>
    <w:p w:rsidR="0037718F" w:rsidRDefault="00C47A3B" w:rsidP="00866D0E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Az Önkormányzat</w:t>
      </w:r>
      <w:r w:rsidR="00866D0E" w:rsidRPr="00020528">
        <w:rPr>
          <w:rFonts w:ascii="Arial" w:eastAsia="Calibri" w:hAnsi="Arial" w:cs="Arial"/>
        </w:rPr>
        <w:t xml:space="preserve"> Képviselő-testülete </w:t>
      </w:r>
      <w:r>
        <w:rPr>
          <w:rFonts w:ascii="Arial" w:eastAsia="Calibri" w:hAnsi="Arial" w:cs="Arial"/>
        </w:rPr>
        <w:t xml:space="preserve">a vétel lehetővé tétele érdekében a </w:t>
      </w:r>
      <w:r w:rsidR="00866D0E" w:rsidRPr="0037718F">
        <w:rPr>
          <w:rFonts w:ascii="Arial" w:hAnsi="Arial" w:cs="Arial"/>
        </w:rPr>
        <w:t>121/2017.</w:t>
      </w:r>
      <w:r w:rsidR="00866D0E">
        <w:rPr>
          <w:rFonts w:ascii="Arial" w:hAnsi="Arial" w:cs="Arial"/>
        </w:rPr>
        <w:t xml:space="preserve"> (IX.</w:t>
      </w:r>
      <w:r w:rsidR="006875BB">
        <w:rPr>
          <w:rFonts w:ascii="Arial" w:hAnsi="Arial" w:cs="Arial"/>
        </w:rPr>
        <w:t xml:space="preserve"> </w:t>
      </w:r>
      <w:r w:rsidR="00866D0E">
        <w:rPr>
          <w:rFonts w:ascii="Arial" w:hAnsi="Arial" w:cs="Arial"/>
        </w:rPr>
        <w:t>21.) Kt.</w:t>
      </w:r>
      <w:r>
        <w:rPr>
          <w:rFonts w:ascii="Arial" w:hAnsi="Arial" w:cs="Arial"/>
        </w:rPr>
        <w:t xml:space="preserve"> határozatában </w:t>
      </w:r>
      <w:r w:rsidR="00866D0E" w:rsidRPr="00020528">
        <w:rPr>
          <w:rFonts w:ascii="Arial" w:eastAsia="Calibri" w:hAnsi="Arial" w:cs="Arial"/>
        </w:rPr>
        <w:t>dönt</w:t>
      </w:r>
      <w:r w:rsidR="00866D0E">
        <w:rPr>
          <w:rFonts w:ascii="Arial" w:eastAsia="Calibri" w:hAnsi="Arial" w:cs="Arial"/>
        </w:rPr>
        <w:t>ött</w:t>
      </w:r>
      <w:r w:rsidR="00742DDF">
        <w:rPr>
          <w:rFonts w:ascii="Arial" w:eastAsia="Calibri" w:hAnsi="Arial" w:cs="Arial"/>
        </w:rPr>
        <w:t xml:space="preserve"> </w:t>
      </w:r>
      <w:r w:rsidR="0037718F">
        <w:rPr>
          <w:rFonts w:ascii="Arial" w:eastAsia="Calibri" w:hAnsi="Arial" w:cs="Arial"/>
        </w:rPr>
        <w:t xml:space="preserve">a </w:t>
      </w:r>
      <w:r w:rsidR="007F7278">
        <w:rPr>
          <w:rFonts w:ascii="Arial" w:eastAsia="Calibri" w:hAnsi="Arial" w:cs="Arial"/>
        </w:rPr>
        <w:t xml:space="preserve">Nagykovácsi </w:t>
      </w:r>
      <w:r w:rsidR="00866D0E" w:rsidRPr="00020528">
        <w:rPr>
          <w:rFonts w:ascii="Arial" w:eastAsia="Calibri" w:hAnsi="Arial" w:cs="Arial"/>
        </w:rPr>
        <w:t>2</w:t>
      </w:r>
      <w:r w:rsidR="00866D0E">
        <w:rPr>
          <w:rFonts w:ascii="Arial" w:eastAsia="Calibri" w:hAnsi="Arial" w:cs="Arial"/>
        </w:rPr>
        <w:t>576</w:t>
      </w:r>
      <w:r w:rsidR="00866D0E" w:rsidRPr="00020528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hrsz-ú</w:t>
      </w:r>
      <w:r w:rsidR="0037718F">
        <w:rPr>
          <w:rFonts w:ascii="Arial" w:eastAsia="Calibri" w:hAnsi="Arial" w:cs="Arial"/>
        </w:rPr>
        <w:t xml:space="preserve"> 456 m</w:t>
      </w:r>
      <w:r w:rsidR="0037718F" w:rsidRPr="008B50C2">
        <w:rPr>
          <w:rFonts w:ascii="Arial" w:eastAsia="Calibri" w:hAnsi="Arial" w:cs="Arial"/>
          <w:vertAlign w:val="superscript"/>
        </w:rPr>
        <w:t>2</w:t>
      </w:r>
      <w:r w:rsidR="0037718F">
        <w:rPr>
          <w:rFonts w:ascii="Arial" w:eastAsia="Calibri" w:hAnsi="Arial" w:cs="Arial"/>
        </w:rPr>
        <w:t xml:space="preserve"> alapterületű, az ingatlan-nyilvántartásban „kivett közút” -ként nyilvántartott </w:t>
      </w:r>
      <w:r w:rsidR="00866D0E" w:rsidRPr="00020528">
        <w:rPr>
          <w:rFonts w:ascii="Arial" w:eastAsia="Calibri" w:hAnsi="Arial" w:cs="Arial"/>
        </w:rPr>
        <w:t>in</w:t>
      </w:r>
      <w:r w:rsidR="00866D0E">
        <w:rPr>
          <w:rFonts w:ascii="Arial" w:eastAsia="Calibri" w:hAnsi="Arial" w:cs="Arial"/>
        </w:rPr>
        <w:t>gatlan</w:t>
      </w:r>
      <w:r w:rsidR="00742DDF">
        <w:rPr>
          <w:rFonts w:ascii="Arial" w:eastAsia="Calibri" w:hAnsi="Arial" w:cs="Arial"/>
        </w:rPr>
        <w:t xml:space="preserve"> elidegenítéséről, illetve az ingatlan</w:t>
      </w:r>
      <w:r w:rsidR="00866D0E">
        <w:rPr>
          <w:rFonts w:ascii="Arial" w:eastAsia="Calibri" w:hAnsi="Arial" w:cs="Arial"/>
        </w:rPr>
        <w:t xml:space="preserve"> „kivett </w:t>
      </w:r>
      <w:r w:rsidR="0037718F">
        <w:rPr>
          <w:rFonts w:ascii="Arial" w:eastAsia="Calibri" w:hAnsi="Arial" w:cs="Arial"/>
        </w:rPr>
        <w:t xml:space="preserve">beépítetlen terület” megnevezésre történő átminősítéséről. </w:t>
      </w:r>
    </w:p>
    <w:p w:rsidR="0037718F" w:rsidRDefault="0037718F" w:rsidP="00866D0E">
      <w:pPr>
        <w:jc w:val="both"/>
        <w:rPr>
          <w:rFonts w:ascii="Arial" w:eastAsia="Calibri" w:hAnsi="Arial" w:cs="Arial"/>
        </w:rPr>
      </w:pPr>
    </w:p>
    <w:p w:rsidR="00B540D6" w:rsidRPr="00B540D6" w:rsidRDefault="00B540D6" w:rsidP="00B540D6">
      <w:pPr>
        <w:jc w:val="both"/>
        <w:rPr>
          <w:rFonts w:ascii="Arial" w:hAnsi="Arial" w:cs="Arial"/>
        </w:rPr>
      </w:pPr>
      <w:r w:rsidRPr="00B540D6">
        <w:rPr>
          <w:rFonts w:ascii="Arial" w:hAnsi="Arial" w:cs="Arial"/>
        </w:rPr>
        <w:t xml:space="preserve">A Magyarország helyi önkormányzatairól szóló 2011. évi CLXXXIX. törvény 106.§ (2) bekezdése szerint a helyi önkormányzat vagyona a tulajdonából és a helyi önkormányzatokat megillető vagyoni értékű jogokból áll, amelyek az önkormányzati feladatok és célok ellátását szolgálják. </w:t>
      </w:r>
    </w:p>
    <w:p w:rsidR="00B540D6" w:rsidRPr="00B540D6" w:rsidRDefault="00B540D6" w:rsidP="00B540D6">
      <w:pPr>
        <w:jc w:val="both"/>
        <w:rPr>
          <w:rFonts w:ascii="Arial" w:hAnsi="Arial" w:cs="Arial"/>
        </w:rPr>
      </w:pPr>
    </w:p>
    <w:p w:rsidR="00B540D6" w:rsidRPr="00B540D6" w:rsidRDefault="00B540D6" w:rsidP="00B540D6">
      <w:pPr>
        <w:jc w:val="both"/>
        <w:rPr>
          <w:rFonts w:ascii="Arial" w:hAnsi="Arial" w:cs="Arial"/>
        </w:rPr>
      </w:pPr>
      <w:r w:rsidRPr="00B540D6">
        <w:rPr>
          <w:rFonts w:ascii="Arial" w:hAnsi="Arial" w:cs="Arial"/>
        </w:rPr>
        <w:t xml:space="preserve">A nemzet vagyonról szóló 2011. évi CXCVI. törvény </w:t>
      </w:r>
      <w:r>
        <w:rPr>
          <w:rFonts w:ascii="Arial" w:hAnsi="Arial" w:cs="Arial"/>
        </w:rPr>
        <w:t xml:space="preserve">(a továbbiakban: </w:t>
      </w:r>
      <w:proofErr w:type="spellStart"/>
      <w:r>
        <w:rPr>
          <w:rFonts w:ascii="Arial" w:hAnsi="Arial" w:cs="Arial"/>
        </w:rPr>
        <w:t>Nvtv</w:t>
      </w:r>
      <w:proofErr w:type="spellEnd"/>
      <w:r>
        <w:rPr>
          <w:rFonts w:ascii="Arial" w:hAnsi="Arial" w:cs="Arial"/>
        </w:rPr>
        <w:t xml:space="preserve">.) </w:t>
      </w:r>
      <w:r w:rsidRPr="00B540D6">
        <w:rPr>
          <w:rFonts w:ascii="Arial" w:hAnsi="Arial" w:cs="Arial"/>
        </w:rPr>
        <w:t xml:space="preserve">5.§ (1) bekezdése szerint a helyi önkormányzat vagyona törzsvagyon vagy üzleti vagyon lehet. </w:t>
      </w:r>
      <w:r w:rsidR="00A73534">
        <w:rPr>
          <w:rFonts w:ascii="Arial" w:hAnsi="Arial" w:cs="Arial"/>
        </w:rPr>
        <w:t xml:space="preserve">Ugyanezen szakasz (2) bekezdés </w:t>
      </w:r>
      <w:r w:rsidR="009A2951" w:rsidRPr="009A2951">
        <w:rPr>
          <w:rFonts w:ascii="Arial" w:hAnsi="Arial" w:cs="Arial"/>
        </w:rPr>
        <w:t>a</w:t>
      </w:r>
      <w:r w:rsidRPr="009A2951">
        <w:rPr>
          <w:rFonts w:ascii="Arial" w:hAnsi="Arial" w:cs="Arial"/>
        </w:rPr>
        <w:t>) pontja</w:t>
      </w:r>
      <w:r w:rsidRPr="00B540D6">
        <w:rPr>
          <w:rFonts w:ascii="Arial" w:hAnsi="Arial" w:cs="Arial"/>
        </w:rPr>
        <w:t xml:space="preserve"> szerint a helyi önkormányzat tulajdonában álló nemzeti vagyon külön része a törzsvagyon, amely </w:t>
      </w:r>
      <w:r w:rsidRPr="00B540D6">
        <w:rPr>
          <w:rFonts w:ascii="Arial" w:hAnsi="Arial" w:cs="Arial"/>
          <w:b/>
        </w:rPr>
        <w:t>közvetlenül a kötelező önkormányzati feladatkör ellátását</w:t>
      </w:r>
      <w:r w:rsidRPr="00B540D6">
        <w:rPr>
          <w:rFonts w:ascii="Arial" w:hAnsi="Arial" w:cs="Arial"/>
        </w:rPr>
        <w:t xml:space="preserve"> vagy hatáskör gyakorlását </w:t>
      </w:r>
      <w:r w:rsidRPr="00B540D6">
        <w:rPr>
          <w:rFonts w:ascii="Arial" w:hAnsi="Arial" w:cs="Arial"/>
          <w:b/>
        </w:rPr>
        <w:t>szolgálja</w:t>
      </w:r>
      <w:r w:rsidRPr="00B540D6">
        <w:rPr>
          <w:rFonts w:ascii="Arial" w:hAnsi="Arial" w:cs="Arial"/>
        </w:rPr>
        <w:t>, és amelyet e törvény kizárólagos önkormányzati tul</w:t>
      </w:r>
      <w:r w:rsidR="00025D1A">
        <w:rPr>
          <w:rFonts w:ascii="Arial" w:hAnsi="Arial" w:cs="Arial"/>
        </w:rPr>
        <w:t>ajdonban álló vagyonnak minősít (forgalomképtelen törzsvagyon).</w:t>
      </w:r>
      <w:r w:rsidRPr="00B540D6">
        <w:rPr>
          <w:rFonts w:ascii="Arial" w:hAnsi="Arial" w:cs="Arial"/>
        </w:rPr>
        <w:t xml:space="preserve"> Ebben a nemzeti vagyoni körben határozza meg a törvény a helyi közutak és műtárgyaik, a helyi önkormányzat tulajdonában álló terek, parkok, azaz a közterületnek minősülő vagyonelemeket, amelyek a forgalomképtelen törzsvagyon részei.  </w:t>
      </w:r>
    </w:p>
    <w:p w:rsidR="00B540D6" w:rsidRDefault="00B540D6" w:rsidP="00B540D6">
      <w:pPr>
        <w:jc w:val="both"/>
        <w:rPr>
          <w:i/>
        </w:rPr>
      </w:pPr>
    </w:p>
    <w:p w:rsidR="00BD1D51" w:rsidRDefault="00E600E1" w:rsidP="00BD1D51">
      <w:pPr>
        <w:jc w:val="both"/>
        <w:rPr>
          <w:rFonts w:ascii="Arial" w:hAnsi="Arial" w:cs="Arial"/>
        </w:rPr>
      </w:pPr>
      <w:r w:rsidRPr="00BD1D51">
        <w:rPr>
          <w:rFonts w:ascii="Arial" w:hAnsi="Arial" w:cs="Arial"/>
        </w:rPr>
        <w:t>Tekintettel a</w:t>
      </w:r>
      <w:r w:rsidR="0037718F" w:rsidRPr="00BD1D51">
        <w:rPr>
          <w:rFonts w:ascii="Arial" w:hAnsi="Arial" w:cs="Arial"/>
        </w:rPr>
        <w:t xml:space="preserve">rra, hogy </w:t>
      </w:r>
      <w:r w:rsidR="00742DDF" w:rsidRPr="00BD1D51">
        <w:rPr>
          <w:rFonts w:ascii="Arial" w:hAnsi="Arial" w:cs="Arial"/>
        </w:rPr>
        <w:t xml:space="preserve">a megvásárolni kívánt ingatlan </w:t>
      </w:r>
      <w:r w:rsidR="001503B0">
        <w:rPr>
          <w:rFonts w:ascii="Arial" w:hAnsi="Arial" w:cs="Arial"/>
        </w:rPr>
        <w:t xml:space="preserve">kizárólagos önkormányzati tulajdonban álló </w:t>
      </w:r>
      <w:r w:rsidR="00742DDF" w:rsidRPr="00BD1D51">
        <w:rPr>
          <w:rFonts w:ascii="Arial" w:hAnsi="Arial" w:cs="Arial"/>
        </w:rPr>
        <w:t xml:space="preserve">forgalomképtelen </w:t>
      </w:r>
      <w:r w:rsidR="001503B0">
        <w:rPr>
          <w:rFonts w:ascii="Arial" w:hAnsi="Arial" w:cs="Arial"/>
        </w:rPr>
        <w:t xml:space="preserve">törzsvagyon, </w:t>
      </w:r>
      <w:r w:rsidR="00B540D6">
        <w:rPr>
          <w:rFonts w:ascii="Arial" w:hAnsi="Arial" w:cs="Arial"/>
        </w:rPr>
        <w:t xml:space="preserve">ezért </w:t>
      </w:r>
      <w:r w:rsidR="00742DDF" w:rsidRPr="00BD1D51">
        <w:rPr>
          <w:rFonts w:ascii="Arial" w:hAnsi="Arial" w:cs="Arial"/>
        </w:rPr>
        <w:t>az átminősítés végrehajtásához, az önkormányzati tulajdonú ingatlanok törzsvagyonból történő kivonásáról és átminősítéséről szóló 36/2012.</w:t>
      </w:r>
      <w:r w:rsidR="00965A4C">
        <w:rPr>
          <w:rFonts w:ascii="Arial" w:hAnsi="Arial" w:cs="Arial"/>
        </w:rPr>
        <w:t xml:space="preserve"> </w:t>
      </w:r>
      <w:r w:rsidR="00742DDF" w:rsidRPr="00BD1D51">
        <w:rPr>
          <w:rFonts w:ascii="Arial" w:hAnsi="Arial" w:cs="Arial"/>
        </w:rPr>
        <w:t>(XI.</w:t>
      </w:r>
      <w:r w:rsidR="00965A4C">
        <w:rPr>
          <w:rFonts w:ascii="Arial" w:hAnsi="Arial" w:cs="Arial"/>
        </w:rPr>
        <w:t xml:space="preserve"> </w:t>
      </w:r>
      <w:r w:rsidR="00742DDF" w:rsidRPr="00BD1D51">
        <w:rPr>
          <w:rFonts w:ascii="Arial" w:hAnsi="Arial" w:cs="Arial"/>
        </w:rPr>
        <w:t xml:space="preserve">26.) önkormányzati rendelet módosítása szükséges. </w:t>
      </w:r>
      <w:r w:rsidR="00BD1D51" w:rsidRPr="00BD1D51">
        <w:rPr>
          <w:rFonts w:ascii="Arial" w:hAnsi="Arial" w:cs="Arial"/>
        </w:rPr>
        <w:t xml:space="preserve">Az ingatlant forgalomképtelen vagyoni körből a forgalomképes </w:t>
      </w:r>
      <w:r w:rsidR="00DB10A6">
        <w:rPr>
          <w:rFonts w:ascii="Arial" w:hAnsi="Arial" w:cs="Arial"/>
        </w:rPr>
        <w:t xml:space="preserve">üzleti </w:t>
      </w:r>
      <w:r w:rsidR="00BD1D51" w:rsidRPr="00BD1D51">
        <w:rPr>
          <w:rFonts w:ascii="Arial" w:hAnsi="Arial" w:cs="Arial"/>
        </w:rPr>
        <w:t>vagyoni körbe kell átsorolni.</w:t>
      </w:r>
    </w:p>
    <w:p w:rsidR="000203E2" w:rsidRDefault="000203E2" w:rsidP="00BD1D51">
      <w:pPr>
        <w:jc w:val="both"/>
        <w:rPr>
          <w:rFonts w:ascii="Arial" w:hAnsi="Arial" w:cs="Arial"/>
        </w:rPr>
      </w:pPr>
    </w:p>
    <w:p w:rsidR="000203E2" w:rsidRPr="00123418" w:rsidRDefault="000203E2" w:rsidP="0060570A">
      <w:pPr>
        <w:pStyle w:val="Cmsor1"/>
        <w:shd w:val="clear" w:color="auto" w:fill="FFFFFF"/>
        <w:spacing w:before="0"/>
        <w:jc w:val="both"/>
        <w:rPr>
          <w:rFonts w:ascii="Arial" w:eastAsia="Times New Roman" w:hAnsi="Arial" w:cs="Arial"/>
          <w:color w:val="auto"/>
          <w:spacing w:val="-5"/>
          <w:kern w:val="36"/>
          <w:sz w:val="24"/>
          <w:szCs w:val="24"/>
        </w:rPr>
      </w:pPr>
      <w:r>
        <w:rPr>
          <w:rFonts w:ascii="Arial" w:hAnsi="Arial" w:cs="Arial"/>
          <w:bCs/>
          <w:color w:val="auto"/>
          <w:spacing w:val="-5"/>
          <w:kern w:val="36"/>
          <w:sz w:val="24"/>
          <w:szCs w:val="24"/>
        </w:rPr>
        <w:t xml:space="preserve">A </w:t>
      </w:r>
      <w:r w:rsidRPr="000203E2">
        <w:rPr>
          <w:rFonts w:ascii="Arial" w:hAnsi="Arial" w:cs="Arial"/>
          <w:bCs/>
          <w:color w:val="auto"/>
          <w:spacing w:val="-5"/>
          <w:kern w:val="36"/>
          <w:sz w:val="24"/>
          <w:szCs w:val="24"/>
        </w:rPr>
        <w:t xml:space="preserve">Nagykovácsi Nagyközség Önkormányzat vagyonáról, és vagyongazdálkodásának szabályairól </w:t>
      </w:r>
      <w:r w:rsidR="00FF4925">
        <w:rPr>
          <w:rFonts w:ascii="Arial" w:hAnsi="Arial" w:cs="Arial"/>
          <w:bCs/>
          <w:color w:val="auto"/>
          <w:spacing w:val="-5"/>
          <w:kern w:val="36"/>
          <w:sz w:val="24"/>
          <w:szCs w:val="24"/>
        </w:rPr>
        <w:t xml:space="preserve">szóló </w:t>
      </w:r>
      <w:r w:rsidRPr="000203E2">
        <w:rPr>
          <w:rFonts w:ascii="Arial" w:eastAsia="Times New Roman" w:hAnsi="Arial" w:cs="Arial"/>
          <w:bCs/>
          <w:color w:val="auto"/>
          <w:spacing w:val="-5"/>
          <w:kern w:val="36"/>
          <w:sz w:val="24"/>
          <w:szCs w:val="24"/>
        </w:rPr>
        <w:t>35/2012. (</w:t>
      </w:r>
      <w:r>
        <w:rPr>
          <w:rFonts w:ascii="Arial" w:eastAsia="Times New Roman" w:hAnsi="Arial" w:cs="Arial"/>
          <w:bCs/>
          <w:color w:val="auto"/>
          <w:spacing w:val="-5"/>
          <w:kern w:val="36"/>
          <w:sz w:val="24"/>
          <w:szCs w:val="24"/>
        </w:rPr>
        <w:t>X</w:t>
      </w:r>
      <w:r w:rsidR="00FF4925">
        <w:rPr>
          <w:rFonts w:ascii="Arial" w:eastAsia="Times New Roman" w:hAnsi="Arial" w:cs="Arial"/>
          <w:bCs/>
          <w:color w:val="auto"/>
          <w:spacing w:val="-5"/>
          <w:kern w:val="36"/>
          <w:sz w:val="24"/>
          <w:szCs w:val="24"/>
        </w:rPr>
        <w:t>I. 26.) önkormányzati rendelet 3</w:t>
      </w:r>
      <w:r>
        <w:rPr>
          <w:rFonts w:ascii="Arial" w:eastAsia="Times New Roman" w:hAnsi="Arial" w:cs="Arial"/>
          <w:bCs/>
          <w:color w:val="auto"/>
          <w:spacing w:val="-5"/>
          <w:kern w:val="36"/>
          <w:sz w:val="24"/>
          <w:szCs w:val="24"/>
        </w:rPr>
        <w:t>.§ (2) bekezdése értelmében</w:t>
      </w:r>
      <w:r w:rsidRPr="00123418">
        <w:rPr>
          <w:rFonts w:ascii="Arial" w:eastAsia="Times New Roman" w:hAnsi="Arial" w:cs="Arial"/>
          <w:bCs/>
          <w:color w:val="auto"/>
          <w:spacing w:val="-5"/>
          <w:kern w:val="36"/>
          <w:sz w:val="24"/>
          <w:szCs w:val="24"/>
        </w:rPr>
        <w:t>,</w:t>
      </w:r>
      <w:r w:rsidR="00123418" w:rsidRPr="00123418">
        <w:rPr>
          <w:rFonts w:ascii="Arial" w:eastAsia="Times New Roman" w:hAnsi="Arial" w:cs="Arial"/>
          <w:bCs/>
          <w:color w:val="auto"/>
          <w:spacing w:val="-5"/>
          <w:kern w:val="36"/>
          <w:sz w:val="24"/>
          <w:szCs w:val="24"/>
        </w:rPr>
        <w:t xml:space="preserve"> </w:t>
      </w:r>
      <w:r w:rsidR="00FF4925" w:rsidRPr="00123418">
        <w:rPr>
          <w:rFonts w:ascii="Arial" w:hAnsi="Arial" w:cs="Arial"/>
          <w:i/>
          <w:color w:val="auto"/>
          <w:shd w:val="clear" w:color="auto" w:fill="FFFFFF"/>
        </w:rPr>
        <w:t>„</w:t>
      </w:r>
      <w:r w:rsidR="00FF4925" w:rsidRPr="00123418">
        <w:rPr>
          <w:rFonts w:ascii="Arial" w:hAnsi="Arial" w:cs="Arial"/>
          <w:i/>
          <w:color w:val="auto"/>
          <w:sz w:val="24"/>
          <w:szCs w:val="24"/>
          <w:shd w:val="clear" w:color="auto" w:fill="FFFFFF"/>
        </w:rPr>
        <w:t xml:space="preserve">A </w:t>
      </w:r>
      <w:r w:rsidR="00FF4925" w:rsidRPr="00FF4925">
        <w:rPr>
          <w:rFonts w:ascii="Arial" w:hAnsi="Arial" w:cs="Arial"/>
          <w:i/>
          <w:color w:val="auto"/>
          <w:sz w:val="24"/>
          <w:szCs w:val="24"/>
          <w:shd w:val="clear" w:color="auto" w:fill="FFFFFF"/>
        </w:rPr>
        <w:t xml:space="preserve">törzsvagyon körébe tartozó vagyonelem üzleti vagyonná abban az esetben minősíthető át, ha megszűnt a vagyonelem által szolgált kötelező önkormányzati feladat, vagy a kötelező önkormányzati feladatkör ellátása, hatáskör gyakorlása az átminősítést követően az </w:t>
      </w:r>
      <w:proofErr w:type="spellStart"/>
      <w:r w:rsidR="00FF4925" w:rsidRPr="00FF4925">
        <w:rPr>
          <w:rFonts w:ascii="Arial" w:hAnsi="Arial" w:cs="Arial"/>
          <w:i/>
          <w:color w:val="auto"/>
          <w:sz w:val="24"/>
          <w:szCs w:val="24"/>
          <w:shd w:val="clear" w:color="auto" w:fill="FFFFFF"/>
        </w:rPr>
        <w:t>átminősített</w:t>
      </w:r>
      <w:proofErr w:type="spellEnd"/>
      <w:r w:rsidR="00FF4925" w:rsidRPr="00FF4925">
        <w:rPr>
          <w:rFonts w:ascii="Arial" w:hAnsi="Arial" w:cs="Arial"/>
          <w:i/>
          <w:color w:val="auto"/>
          <w:sz w:val="24"/>
          <w:szCs w:val="24"/>
          <w:shd w:val="clear" w:color="auto" w:fill="FFFFFF"/>
        </w:rPr>
        <w:t xml:space="preserve"> vagyonelem nélkül is biztonságosan megoldható</w:t>
      </w:r>
      <w:r w:rsidR="00FF4925" w:rsidRPr="00123418">
        <w:rPr>
          <w:rFonts w:ascii="Arial" w:hAnsi="Arial" w:cs="Arial"/>
          <w:i/>
          <w:color w:val="auto"/>
          <w:sz w:val="24"/>
          <w:szCs w:val="24"/>
          <w:shd w:val="clear" w:color="auto" w:fill="FFFFFF"/>
        </w:rPr>
        <w:t>.</w:t>
      </w:r>
      <w:r w:rsidR="00FF4925" w:rsidRPr="00123418">
        <w:rPr>
          <w:rFonts w:ascii="Arial" w:hAnsi="Arial" w:cs="Arial"/>
          <w:i/>
          <w:color w:val="auto"/>
          <w:shd w:val="clear" w:color="auto" w:fill="FFFFFF"/>
        </w:rPr>
        <w:t>”</w:t>
      </w:r>
      <w:r w:rsidR="00FF4925" w:rsidRPr="00123418">
        <w:rPr>
          <w:rFonts w:ascii="Arial" w:hAnsi="Arial" w:cs="Arial"/>
          <w:i/>
          <w:color w:val="auto"/>
          <w:sz w:val="24"/>
          <w:szCs w:val="24"/>
          <w:shd w:val="clear" w:color="auto" w:fill="FFFFFF"/>
        </w:rPr>
        <w:t xml:space="preserve"> </w:t>
      </w:r>
    </w:p>
    <w:p w:rsidR="00FF4925" w:rsidRDefault="00FF4925" w:rsidP="000E662E">
      <w:pPr>
        <w:jc w:val="both"/>
        <w:rPr>
          <w:rFonts w:ascii="Arial" w:hAnsi="Arial" w:cs="Arial"/>
        </w:rPr>
      </w:pPr>
    </w:p>
    <w:p w:rsidR="009760DD" w:rsidRDefault="009760DD" w:rsidP="000E66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Az ingatlan jelenlegi használata kert jellegű és az Lf-5 lakó, falusias övezet telkei közé integrálódott. Közútként, elhelyezkedése miatt nem funkcionál és már nem is funkcionálhat.</w:t>
      </w:r>
    </w:p>
    <w:p w:rsidR="009760DD" w:rsidRDefault="009760DD" w:rsidP="000E662E">
      <w:pPr>
        <w:jc w:val="both"/>
        <w:rPr>
          <w:rFonts w:ascii="Arial" w:hAnsi="Arial" w:cs="Arial"/>
        </w:rPr>
      </w:pPr>
    </w:p>
    <w:p w:rsidR="000E662E" w:rsidRPr="0068483A" w:rsidRDefault="000E662E" w:rsidP="000E662E">
      <w:pPr>
        <w:jc w:val="both"/>
        <w:rPr>
          <w:rFonts w:ascii="Arial" w:hAnsi="Arial" w:cs="Arial"/>
        </w:rPr>
      </w:pPr>
      <w:r w:rsidRPr="0068483A">
        <w:rPr>
          <w:rFonts w:ascii="Arial" w:hAnsi="Arial" w:cs="Arial"/>
        </w:rPr>
        <w:t xml:space="preserve">Az </w:t>
      </w:r>
      <w:r w:rsidR="00B540D6" w:rsidRPr="0068483A">
        <w:rPr>
          <w:rFonts w:ascii="Arial" w:hAnsi="Arial" w:cs="Arial"/>
        </w:rPr>
        <w:t xml:space="preserve">átminősítés mellett az </w:t>
      </w:r>
      <w:r w:rsidRPr="0068483A">
        <w:rPr>
          <w:rFonts w:ascii="Arial" w:hAnsi="Arial" w:cs="Arial"/>
        </w:rPr>
        <w:t xml:space="preserve">elidegenítés további feltétele, hogy </w:t>
      </w:r>
      <w:r w:rsidR="00B540D6" w:rsidRPr="0068483A">
        <w:rPr>
          <w:rFonts w:ascii="Arial" w:hAnsi="Arial" w:cs="Arial"/>
        </w:rPr>
        <w:t>a Magyar Állam az</w:t>
      </w:r>
      <w:r w:rsidRPr="0068483A">
        <w:rPr>
          <w:rFonts w:ascii="Arial" w:hAnsi="Arial" w:cs="Arial"/>
        </w:rPr>
        <w:t xml:space="preserve"> </w:t>
      </w:r>
      <w:proofErr w:type="spellStart"/>
      <w:r w:rsidRPr="0068483A">
        <w:rPr>
          <w:rFonts w:ascii="Arial" w:hAnsi="Arial" w:cs="Arial"/>
        </w:rPr>
        <w:t>Nvt</w:t>
      </w:r>
      <w:r w:rsidR="00B540D6" w:rsidRPr="0068483A">
        <w:rPr>
          <w:rFonts w:ascii="Arial" w:hAnsi="Arial" w:cs="Arial"/>
        </w:rPr>
        <w:t>v</w:t>
      </w:r>
      <w:proofErr w:type="spellEnd"/>
      <w:r w:rsidR="00B540D6" w:rsidRPr="0068483A">
        <w:rPr>
          <w:rFonts w:ascii="Arial" w:hAnsi="Arial" w:cs="Arial"/>
        </w:rPr>
        <w:t>. 14.§ (2) bekezdésében biztosított</w:t>
      </w:r>
      <w:r w:rsidRPr="0068483A">
        <w:rPr>
          <w:rFonts w:ascii="Arial" w:hAnsi="Arial" w:cs="Arial"/>
        </w:rPr>
        <w:t xml:space="preserve"> elővásárlási jogáról </w:t>
      </w:r>
      <w:r w:rsidR="00B540D6" w:rsidRPr="0068483A">
        <w:rPr>
          <w:rFonts w:ascii="Arial" w:hAnsi="Arial" w:cs="Arial"/>
        </w:rPr>
        <w:t xml:space="preserve">tárgyi ingatlan tekintetében </w:t>
      </w:r>
      <w:r w:rsidRPr="0068483A">
        <w:rPr>
          <w:rFonts w:ascii="Arial" w:hAnsi="Arial" w:cs="Arial"/>
        </w:rPr>
        <w:t>lemondjon.</w:t>
      </w:r>
    </w:p>
    <w:p w:rsidR="000E662E" w:rsidRPr="000E662E" w:rsidRDefault="000E662E" w:rsidP="000E662E">
      <w:pPr>
        <w:jc w:val="both"/>
        <w:rPr>
          <w:rFonts w:ascii="Arial" w:hAnsi="Arial" w:cs="Arial"/>
        </w:rPr>
      </w:pPr>
    </w:p>
    <w:p w:rsidR="00E96066" w:rsidRDefault="00E96066" w:rsidP="00E96066">
      <w:pPr>
        <w:autoSpaceDE w:val="0"/>
        <w:autoSpaceDN w:val="0"/>
        <w:spacing w:before="240" w:after="240"/>
        <w:jc w:val="both"/>
        <w:rPr>
          <w:rFonts w:ascii="Arial" w:hAnsi="Arial" w:cs="Arial"/>
          <w:b/>
          <w:u w:val="single"/>
        </w:rPr>
      </w:pPr>
      <w:r w:rsidRPr="00697F0A">
        <w:rPr>
          <w:rFonts w:ascii="Arial" w:hAnsi="Arial" w:cs="Arial"/>
          <w:b/>
          <w:u w:val="single"/>
        </w:rPr>
        <w:t>Előzetes hatásvizsgálati rész:</w:t>
      </w:r>
    </w:p>
    <w:p w:rsidR="00E96066" w:rsidRPr="002A03EA" w:rsidRDefault="00E96066" w:rsidP="00E96066">
      <w:pPr>
        <w:jc w:val="both"/>
        <w:rPr>
          <w:rFonts w:ascii="Arial" w:hAnsi="Arial" w:cs="Arial"/>
        </w:rPr>
      </w:pPr>
      <w:r w:rsidRPr="002A03EA">
        <w:rPr>
          <w:rFonts w:ascii="Arial" w:hAnsi="Arial" w:cs="Arial"/>
        </w:rPr>
        <w:t>A jogalkotásról szóló 2010. évi CXXX. törvény 17. § (1)</w:t>
      </w:r>
      <w:r w:rsidR="00FC24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FC24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(2)</w:t>
      </w:r>
      <w:r w:rsidRPr="002A03EA">
        <w:rPr>
          <w:rFonts w:ascii="Arial" w:hAnsi="Arial" w:cs="Arial"/>
        </w:rPr>
        <w:t xml:space="preserve"> bekezdése alapján a rendelettervezet jelentősnek ítélt hatásai a következők:</w:t>
      </w:r>
    </w:p>
    <w:p w:rsidR="00E96066" w:rsidRDefault="00E96066" w:rsidP="00E96066">
      <w:pPr>
        <w:autoSpaceDE w:val="0"/>
        <w:autoSpaceDN w:val="0"/>
        <w:jc w:val="both"/>
        <w:rPr>
          <w:rFonts w:ascii="Arial" w:hAnsi="Arial" w:cs="Arial"/>
          <w:b/>
          <w:u w:val="single"/>
        </w:rPr>
      </w:pPr>
    </w:p>
    <w:p w:rsidR="00E96066" w:rsidRPr="0060570A" w:rsidRDefault="00E96066" w:rsidP="0060570A">
      <w:pPr>
        <w:pStyle w:val="Listaszerbekezds"/>
        <w:numPr>
          <w:ilvl w:val="0"/>
          <w:numId w:val="11"/>
        </w:numPr>
        <w:autoSpaceDE w:val="0"/>
        <w:autoSpaceDN w:val="0"/>
        <w:jc w:val="both"/>
        <w:rPr>
          <w:rFonts w:ascii="Arial" w:hAnsi="Arial" w:cs="Arial"/>
          <w:b/>
        </w:rPr>
      </w:pPr>
      <w:r w:rsidRPr="0060570A">
        <w:rPr>
          <w:rFonts w:ascii="Arial" w:hAnsi="Arial" w:cs="Arial"/>
          <w:b/>
        </w:rPr>
        <w:t>Társadalmi, gazdasági és költségvetési hatások:</w:t>
      </w:r>
    </w:p>
    <w:p w:rsidR="00B540D6" w:rsidRPr="0060570A" w:rsidRDefault="00036D72" w:rsidP="00965A4C">
      <w:pPr>
        <w:suppressAutoHyphens/>
        <w:autoSpaceDE w:val="0"/>
        <w:autoSpaceDN w:val="0"/>
        <w:adjustRightInd w:val="0"/>
        <w:ind w:left="709"/>
        <w:jc w:val="both"/>
        <w:rPr>
          <w:rFonts w:ascii="Arial" w:hAnsi="Arial" w:cs="Arial"/>
          <w:bCs/>
        </w:rPr>
      </w:pPr>
      <w:r w:rsidRPr="0060570A">
        <w:rPr>
          <w:rFonts w:ascii="Arial" w:hAnsi="Arial" w:cs="Arial"/>
        </w:rPr>
        <w:t xml:space="preserve">A rendeletnek társadalmi hatása nincs. </w:t>
      </w:r>
      <w:r w:rsidR="0060570A" w:rsidRPr="0060570A">
        <w:rPr>
          <w:rFonts w:ascii="Arial" w:hAnsi="Arial" w:cs="Arial"/>
          <w:bCs/>
        </w:rPr>
        <w:t xml:space="preserve">A rendelet-módosítással csökken Nagykovácsi Nagyközség törzsvagyona. </w:t>
      </w:r>
      <w:r w:rsidR="00E96066" w:rsidRPr="0060570A">
        <w:rPr>
          <w:rFonts w:ascii="Arial" w:hAnsi="Arial" w:cs="Arial"/>
        </w:rPr>
        <w:t>A</w:t>
      </w:r>
      <w:r w:rsidR="00123418" w:rsidRPr="0060570A">
        <w:rPr>
          <w:rFonts w:ascii="Arial" w:hAnsi="Arial" w:cs="Arial"/>
        </w:rPr>
        <w:t>z ingatlan törzsvagyonból történő kivonása lehetővé teszi annak értékesítését, amely az Önkormányzat számára</w:t>
      </w:r>
      <w:r w:rsidR="00965A4C">
        <w:rPr>
          <w:rFonts w:ascii="Arial" w:hAnsi="Arial" w:cs="Arial"/>
        </w:rPr>
        <w:t xml:space="preserve"> </w:t>
      </w:r>
      <w:r w:rsidR="00123418" w:rsidRPr="0060570A">
        <w:rPr>
          <w:rFonts w:ascii="Arial" w:hAnsi="Arial" w:cs="Arial"/>
        </w:rPr>
        <w:t xml:space="preserve">bevételi forrást jelent. </w:t>
      </w:r>
    </w:p>
    <w:p w:rsidR="00965A4C" w:rsidRDefault="00B540D6" w:rsidP="006875BB">
      <w:pPr>
        <w:pStyle w:val="Listaszerbekezds"/>
        <w:numPr>
          <w:ilvl w:val="0"/>
          <w:numId w:val="11"/>
        </w:numPr>
        <w:autoSpaceDE w:val="0"/>
        <w:autoSpaceDN w:val="0"/>
        <w:jc w:val="both"/>
        <w:rPr>
          <w:rFonts w:ascii="Arial" w:hAnsi="Arial" w:cs="Arial"/>
          <w:b/>
        </w:rPr>
      </w:pPr>
      <w:bookmarkStart w:id="0" w:name="_Hlk498075792"/>
      <w:r w:rsidRPr="00B540D6">
        <w:rPr>
          <w:rFonts w:ascii="Arial" w:hAnsi="Arial" w:cs="Arial"/>
          <w:b/>
        </w:rPr>
        <w:t xml:space="preserve">Környezeti és egészségügyi következmények: </w:t>
      </w:r>
    </w:p>
    <w:p w:rsidR="00B540D6" w:rsidRPr="00B540D6" w:rsidRDefault="00B540D6" w:rsidP="00965A4C">
      <w:pPr>
        <w:pStyle w:val="Listaszerbekezds"/>
        <w:autoSpaceDE w:val="0"/>
        <w:autoSpaceDN w:val="0"/>
        <w:jc w:val="both"/>
        <w:rPr>
          <w:rFonts w:ascii="Arial" w:hAnsi="Arial" w:cs="Arial"/>
          <w:b/>
        </w:rPr>
      </w:pPr>
      <w:r w:rsidRPr="00B540D6">
        <w:rPr>
          <w:rFonts w:ascii="Arial" w:hAnsi="Arial" w:cs="Arial"/>
        </w:rPr>
        <w:t>A rendelet megalkotása környezeti és egészségi hatással nem jár</w:t>
      </w:r>
      <w:r w:rsidR="00965A4C">
        <w:rPr>
          <w:rFonts w:ascii="Arial" w:hAnsi="Arial" w:cs="Arial"/>
        </w:rPr>
        <w:t>.</w:t>
      </w:r>
    </w:p>
    <w:bookmarkEnd w:id="0"/>
    <w:p w:rsidR="00E96066" w:rsidRDefault="00E96066" w:rsidP="006875BB">
      <w:pPr>
        <w:pStyle w:val="Listaszerbekezds"/>
        <w:numPr>
          <w:ilvl w:val="0"/>
          <w:numId w:val="11"/>
        </w:numPr>
        <w:autoSpaceDE w:val="0"/>
        <w:autoSpaceDN w:val="0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Adminisztratív terhet</w:t>
      </w:r>
      <w:r w:rsidRPr="004F7567">
        <w:rPr>
          <w:rFonts w:ascii="Arial" w:hAnsi="Arial" w:cs="Arial"/>
          <w:b/>
        </w:rPr>
        <w:t xml:space="preserve"> befolyásoló hatások</w:t>
      </w:r>
      <w:r>
        <w:rPr>
          <w:rFonts w:ascii="Arial" w:hAnsi="Arial" w:cs="Arial"/>
          <w:b/>
        </w:rPr>
        <w:t>:</w:t>
      </w:r>
    </w:p>
    <w:p w:rsidR="00E96066" w:rsidRPr="004F7567" w:rsidRDefault="00E96066" w:rsidP="00E96066">
      <w:pPr>
        <w:pStyle w:val="Listaszerbekezds"/>
        <w:autoSpaceDE w:val="0"/>
        <w:autoSpaceDN w:val="0"/>
        <w:jc w:val="both"/>
        <w:rPr>
          <w:rFonts w:ascii="Arial" w:hAnsi="Arial" w:cs="Arial"/>
          <w:b/>
        </w:rPr>
      </w:pPr>
      <w:r w:rsidRPr="004F7567">
        <w:rPr>
          <w:rFonts w:ascii="Arial" w:hAnsi="Arial" w:cs="Arial"/>
        </w:rPr>
        <w:t>Nem relevánsak.</w:t>
      </w:r>
    </w:p>
    <w:p w:rsidR="00E96066" w:rsidRDefault="00E96066" w:rsidP="006875BB">
      <w:pPr>
        <w:pStyle w:val="Listaszerbekezds"/>
        <w:numPr>
          <w:ilvl w:val="0"/>
          <w:numId w:val="11"/>
        </w:numPr>
        <w:autoSpaceDE w:val="0"/>
        <w:autoSpaceDN w:val="0"/>
        <w:contextualSpacing w:val="0"/>
        <w:jc w:val="both"/>
        <w:rPr>
          <w:rFonts w:ascii="Arial" w:hAnsi="Arial" w:cs="Arial"/>
          <w:b/>
        </w:rPr>
      </w:pPr>
      <w:r w:rsidRPr="004F7567">
        <w:rPr>
          <w:rFonts w:ascii="Arial" w:hAnsi="Arial" w:cs="Arial"/>
          <w:b/>
        </w:rPr>
        <w:t>A rendelet megalkotásának szükségessége, elmaradásának várható</w:t>
      </w:r>
      <w:r w:rsidRPr="004F7567">
        <w:rPr>
          <w:rFonts w:ascii="Arial" w:hAnsi="Arial" w:cs="Arial"/>
        </w:rPr>
        <w:t xml:space="preserve"> </w:t>
      </w:r>
      <w:r w:rsidRPr="004F7567">
        <w:rPr>
          <w:rFonts w:ascii="Arial" w:hAnsi="Arial" w:cs="Arial"/>
          <w:b/>
        </w:rPr>
        <w:t>következményei:</w:t>
      </w:r>
    </w:p>
    <w:p w:rsidR="00FC2418" w:rsidRPr="00FC2418" w:rsidRDefault="00FC2418" w:rsidP="00FC2418">
      <w:pPr>
        <w:pStyle w:val="Listaszerbekezds"/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C2418">
        <w:rPr>
          <w:rFonts w:ascii="Arial" w:hAnsi="Arial" w:cs="Arial"/>
          <w:bCs/>
        </w:rPr>
        <w:t xml:space="preserve">A forgalomképtelen törzsvagyonból történő kivonás csak a </w:t>
      </w:r>
      <w:r w:rsidRPr="00FC2418">
        <w:rPr>
          <w:rFonts w:ascii="Arial" w:hAnsi="Arial" w:cs="Arial"/>
        </w:rPr>
        <w:t>36/2012.</w:t>
      </w:r>
      <w:r w:rsidR="00965A4C">
        <w:rPr>
          <w:rFonts w:ascii="Arial" w:hAnsi="Arial" w:cs="Arial"/>
        </w:rPr>
        <w:t xml:space="preserve"> </w:t>
      </w:r>
      <w:r w:rsidRPr="00FC2418">
        <w:rPr>
          <w:rFonts w:ascii="Arial" w:hAnsi="Arial" w:cs="Arial"/>
        </w:rPr>
        <w:t>(XI. 26.) sz. önkormányzati rendelet módosításával lehetséges. A rendeletmódosítás elmaradása esetén az ingatlan földhivatali ingatlan-nyilvántartás szerinti rendelt</w:t>
      </w:r>
      <w:r>
        <w:rPr>
          <w:rFonts w:ascii="Arial" w:hAnsi="Arial" w:cs="Arial"/>
        </w:rPr>
        <w:t>etés módosítása – amelyről a Képviselő-testület</w:t>
      </w:r>
      <w:r w:rsidRPr="00FC2418">
        <w:rPr>
          <w:rFonts w:ascii="Arial" w:hAnsi="Arial" w:cs="Arial"/>
        </w:rPr>
        <w:t xml:space="preserve"> a 121/2017. (IX.</w:t>
      </w:r>
      <w:r w:rsidR="00965A4C">
        <w:rPr>
          <w:rFonts w:ascii="Arial" w:hAnsi="Arial" w:cs="Arial"/>
        </w:rPr>
        <w:t xml:space="preserve"> </w:t>
      </w:r>
      <w:r w:rsidRPr="00FC2418">
        <w:rPr>
          <w:rFonts w:ascii="Arial" w:hAnsi="Arial" w:cs="Arial"/>
        </w:rPr>
        <w:t>21.) számú határozat</w:t>
      </w:r>
      <w:r>
        <w:rPr>
          <w:rFonts w:ascii="Arial" w:hAnsi="Arial" w:cs="Arial"/>
        </w:rPr>
        <w:t>ával döntött – nem történhet meg.</w:t>
      </w:r>
    </w:p>
    <w:p w:rsidR="00E96066" w:rsidRDefault="00E96066" w:rsidP="006875BB">
      <w:pPr>
        <w:pStyle w:val="Listaszerbekezds"/>
        <w:numPr>
          <w:ilvl w:val="0"/>
          <w:numId w:val="11"/>
        </w:numPr>
        <w:autoSpaceDE w:val="0"/>
        <w:autoSpaceDN w:val="0"/>
        <w:contextualSpacing w:val="0"/>
        <w:jc w:val="both"/>
        <w:rPr>
          <w:rFonts w:ascii="Arial" w:hAnsi="Arial" w:cs="Arial"/>
          <w:b/>
        </w:rPr>
      </w:pPr>
      <w:r w:rsidRPr="004F7567">
        <w:rPr>
          <w:rFonts w:ascii="Arial" w:hAnsi="Arial" w:cs="Arial"/>
          <w:b/>
        </w:rPr>
        <w:t>A rendelet alkalmazásához szükséges személyi, szervezeti, tárgyi és pénzügyi feltételek:</w:t>
      </w:r>
    </w:p>
    <w:p w:rsidR="00E96066" w:rsidRDefault="00E96066" w:rsidP="00E96066">
      <w:pPr>
        <w:pStyle w:val="Listaszerbekezds"/>
        <w:autoSpaceDE w:val="0"/>
        <w:autoSpaceDN w:val="0"/>
        <w:jc w:val="both"/>
        <w:rPr>
          <w:rFonts w:ascii="Arial" w:hAnsi="Arial" w:cs="Arial"/>
        </w:rPr>
      </w:pPr>
      <w:r w:rsidRPr="004F7567">
        <w:rPr>
          <w:rFonts w:ascii="Arial" w:hAnsi="Arial" w:cs="Arial"/>
        </w:rPr>
        <w:t xml:space="preserve">A rendelet megalkotása az alkalmazásához szükséges személyi, szervezeti és pénzügyi, tárgyi feltételekben változást nem eredményez. </w:t>
      </w:r>
    </w:p>
    <w:p w:rsidR="00041341" w:rsidRDefault="00041341" w:rsidP="001503B0">
      <w:pPr>
        <w:spacing w:after="120"/>
        <w:jc w:val="both"/>
        <w:rPr>
          <w:rFonts w:ascii="Arial" w:hAnsi="Arial" w:cs="Arial"/>
          <w:i/>
        </w:rPr>
      </w:pPr>
    </w:p>
    <w:p w:rsidR="001503B0" w:rsidRPr="00A26BAF" w:rsidRDefault="001503B0" w:rsidP="001503B0">
      <w:pPr>
        <w:spacing w:after="1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 rendeletmódosítás az SZMSZ 42.</w:t>
      </w:r>
      <w:r w:rsidRPr="00A26BAF">
        <w:rPr>
          <w:rFonts w:ascii="Arial" w:hAnsi="Arial" w:cs="Arial"/>
          <w:i/>
        </w:rPr>
        <w:t xml:space="preserve">§ (2) bekezdése a) pontja alapján </w:t>
      </w:r>
      <w:r w:rsidRPr="00A26BAF">
        <w:rPr>
          <w:rFonts w:ascii="Arial" w:hAnsi="Arial" w:cs="Arial"/>
          <w:b/>
          <w:i/>
        </w:rPr>
        <w:t>minősített többséggel</w:t>
      </w:r>
      <w:r>
        <w:rPr>
          <w:rFonts w:ascii="Arial" w:hAnsi="Arial" w:cs="Arial"/>
          <w:i/>
        </w:rPr>
        <w:t>, és 44</w:t>
      </w:r>
      <w:r w:rsidRPr="00A26BAF">
        <w:rPr>
          <w:rFonts w:ascii="Arial" w:hAnsi="Arial" w:cs="Arial"/>
          <w:i/>
        </w:rPr>
        <w:t xml:space="preserve">. § (1) bekezdése alapján </w:t>
      </w:r>
      <w:r w:rsidRPr="00A26BAF">
        <w:rPr>
          <w:rFonts w:ascii="Arial" w:hAnsi="Arial" w:cs="Arial"/>
          <w:b/>
          <w:i/>
        </w:rPr>
        <w:t>nyílt szavazással</w:t>
      </w:r>
      <w:r w:rsidRPr="00A26BAF">
        <w:rPr>
          <w:rFonts w:ascii="Arial" w:hAnsi="Arial" w:cs="Arial"/>
          <w:i/>
        </w:rPr>
        <w:t xml:space="preserve"> történik.</w:t>
      </w:r>
    </w:p>
    <w:p w:rsidR="00650CFB" w:rsidRPr="00650CFB" w:rsidRDefault="00650CFB" w:rsidP="00650CFB">
      <w:pPr>
        <w:tabs>
          <w:tab w:val="left" w:pos="284"/>
        </w:tabs>
        <w:jc w:val="both"/>
        <w:rPr>
          <w:rFonts w:ascii="Arial" w:hAnsi="Arial" w:cs="Arial"/>
        </w:rPr>
      </w:pPr>
    </w:p>
    <w:p w:rsidR="00650CFB" w:rsidRPr="00E96066" w:rsidRDefault="00650CFB" w:rsidP="00650CFB">
      <w:pPr>
        <w:tabs>
          <w:tab w:val="left" w:pos="284"/>
        </w:tabs>
        <w:jc w:val="both"/>
        <w:rPr>
          <w:rFonts w:ascii="Arial" w:hAnsi="Arial" w:cs="Arial"/>
        </w:rPr>
      </w:pPr>
      <w:r w:rsidRPr="00650CFB">
        <w:rPr>
          <w:rFonts w:ascii="Arial" w:hAnsi="Arial" w:cs="Arial"/>
        </w:rPr>
        <w:t xml:space="preserve">Nagykovácsi, 2017. </w:t>
      </w:r>
      <w:r w:rsidR="00B06BF3">
        <w:rPr>
          <w:rFonts w:ascii="Arial" w:hAnsi="Arial" w:cs="Arial"/>
        </w:rPr>
        <w:t>novem</w:t>
      </w:r>
      <w:r w:rsidRPr="00650CFB">
        <w:rPr>
          <w:rFonts w:ascii="Arial" w:hAnsi="Arial" w:cs="Arial"/>
        </w:rPr>
        <w:t xml:space="preserve">ber </w:t>
      </w:r>
      <w:r w:rsidR="00D15776" w:rsidRPr="00E96066">
        <w:rPr>
          <w:rFonts w:ascii="Arial" w:hAnsi="Arial" w:cs="Arial"/>
        </w:rPr>
        <w:t>1</w:t>
      </w:r>
      <w:r w:rsidR="008F5C8D">
        <w:rPr>
          <w:rFonts w:ascii="Arial" w:hAnsi="Arial" w:cs="Arial"/>
        </w:rPr>
        <w:t>5</w:t>
      </w:r>
      <w:r w:rsidR="00D15776" w:rsidRPr="00E96066">
        <w:rPr>
          <w:rFonts w:ascii="Arial" w:hAnsi="Arial" w:cs="Arial"/>
        </w:rPr>
        <w:t>.</w:t>
      </w:r>
    </w:p>
    <w:p w:rsidR="00650CFB" w:rsidRPr="00650CFB" w:rsidRDefault="00650CFB" w:rsidP="00650CFB">
      <w:pPr>
        <w:tabs>
          <w:tab w:val="center" w:pos="6521"/>
        </w:tabs>
        <w:jc w:val="both"/>
        <w:rPr>
          <w:rFonts w:ascii="Arial" w:hAnsi="Arial" w:cs="Arial"/>
        </w:rPr>
      </w:pPr>
      <w:r w:rsidRPr="00650CFB">
        <w:rPr>
          <w:rFonts w:ascii="Arial" w:hAnsi="Arial" w:cs="Arial"/>
        </w:rPr>
        <w:tab/>
      </w:r>
    </w:p>
    <w:p w:rsidR="0060570A" w:rsidRDefault="0060570A" w:rsidP="00650CFB">
      <w:pPr>
        <w:tabs>
          <w:tab w:val="center" w:pos="6521"/>
        </w:tabs>
        <w:jc w:val="both"/>
        <w:rPr>
          <w:rFonts w:ascii="Arial" w:hAnsi="Arial" w:cs="Arial"/>
        </w:rPr>
      </w:pPr>
    </w:p>
    <w:p w:rsidR="00E96066" w:rsidRPr="00650CFB" w:rsidRDefault="00E96066" w:rsidP="00650CFB">
      <w:pPr>
        <w:tabs>
          <w:tab w:val="center" w:pos="6521"/>
        </w:tabs>
        <w:jc w:val="both"/>
        <w:rPr>
          <w:rFonts w:ascii="Arial" w:hAnsi="Arial" w:cs="Arial"/>
        </w:rPr>
      </w:pPr>
    </w:p>
    <w:p w:rsidR="00650CFB" w:rsidRPr="00650CFB" w:rsidRDefault="00650CFB" w:rsidP="00650CFB">
      <w:pPr>
        <w:tabs>
          <w:tab w:val="center" w:pos="6521"/>
        </w:tabs>
        <w:jc w:val="both"/>
        <w:rPr>
          <w:rFonts w:ascii="Arial" w:hAnsi="Arial" w:cs="Arial"/>
        </w:rPr>
      </w:pPr>
      <w:r w:rsidRPr="00650CFB">
        <w:rPr>
          <w:rFonts w:ascii="Arial" w:hAnsi="Arial" w:cs="Arial"/>
        </w:rPr>
        <w:tab/>
      </w:r>
      <w:r w:rsidRPr="00650CFB">
        <w:rPr>
          <w:rFonts w:ascii="Arial" w:hAnsi="Arial" w:cs="Arial"/>
        </w:rPr>
        <w:tab/>
      </w:r>
    </w:p>
    <w:p w:rsidR="00650CFB" w:rsidRPr="00650CFB" w:rsidRDefault="00650CFB" w:rsidP="00650CFB">
      <w:pPr>
        <w:tabs>
          <w:tab w:val="center" w:pos="6521"/>
        </w:tabs>
        <w:jc w:val="both"/>
        <w:rPr>
          <w:rFonts w:ascii="Arial" w:hAnsi="Arial" w:cs="Arial"/>
        </w:rPr>
      </w:pPr>
      <w:r w:rsidRPr="00650CFB">
        <w:rPr>
          <w:rFonts w:ascii="Arial" w:hAnsi="Arial" w:cs="Arial"/>
        </w:rPr>
        <w:tab/>
        <w:t>Kiszelné Mohos Katalin</w:t>
      </w:r>
      <w:r w:rsidRPr="00650CFB">
        <w:rPr>
          <w:rFonts w:ascii="Arial" w:hAnsi="Arial" w:cs="Arial"/>
        </w:rPr>
        <w:tab/>
      </w:r>
    </w:p>
    <w:p w:rsidR="00650CFB" w:rsidRPr="00650CFB" w:rsidRDefault="00650CFB" w:rsidP="00650CFB">
      <w:pPr>
        <w:tabs>
          <w:tab w:val="center" w:pos="6521"/>
        </w:tabs>
        <w:jc w:val="both"/>
        <w:rPr>
          <w:rFonts w:ascii="Arial" w:hAnsi="Arial" w:cs="Arial"/>
        </w:rPr>
      </w:pPr>
      <w:r w:rsidRPr="00650CFB">
        <w:rPr>
          <w:rFonts w:ascii="Arial" w:hAnsi="Arial" w:cs="Arial"/>
        </w:rPr>
        <w:tab/>
        <w:t>polgármester</w:t>
      </w:r>
    </w:p>
    <w:p w:rsidR="00041341" w:rsidRDefault="00041341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E253A" w:rsidRDefault="00AE253A" w:rsidP="00AE253A">
      <w:pPr>
        <w:tabs>
          <w:tab w:val="center" w:pos="6804"/>
        </w:tabs>
        <w:jc w:val="both"/>
        <w:rPr>
          <w:rFonts w:ascii="Arial" w:hAnsi="Arial" w:cs="Arial"/>
          <w:b/>
        </w:rPr>
      </w:pPr>
    </w:p>
    <w:p w:rsidR="00E26B89" w:rsidRPr="001B1E92" w:rsidRDefault="00E26B89" w:rsidP="00E26B89">
      <w:pPr>
        <w:jc w:val="center"/>
        <w:rPr>
          <w:rFonts w:ascii="Arial" w:hAnsi="Arial" w:cs="Arial"/>
          <w:b/>
        </w:rPr>
      </w:pPr>
      <w:r w:rsidRPr="001B1E92">
        <w:rPr>
          <w:rFonts w:ascii="Arial" w:hAnsi="Arial" w:cs="Arial"/>
          <w:b/>
        </w:rPr>
        <w:t>Nagykovácsi Nagyközség Önkormányzat Képviselő-testületének</w:t>
      </w:r>
    </w:p>
    <w:p w:rsidR="00E26B89" w:rsidRDefault="00E26B89" w:rsidP="00E26B89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….</w:t>
      </w:r>
      <w:proofErr w:type="gramEnd"/>
      <w:r>
        <w:rPr>
          <w:rFonts w:ascii="Arial" w:hAnsi="Arial" w:cs="Arial"/>
          <w:b/>
        </w:rPr>
        <w:t>/2017</w:t>
      </w:r>
      <w:r w:rsidRPr="001B1E92">
        <w:rPr>
          <w:rFonts w:ascii="Arial" w:hAnsi="Arial" w:cs="Arial"/>
          <w:b/>
        </w:rPr>
        <w:t>. (</w:t>
      </w:r>
      <w:r>
        <w:rPr>
          <w:rFonts w:ascii="Arial" w:hAnsi="Arial" w:cs="Arial"/>
          <w:b/>
        </w:rPr>
        <w:t>…</w:t>
      </w:r>
      <w:r w:rsidRPr="001B1E92">
        <w:rPr>
          <w:rFonts w:ascii="Arial" w:hAnsi="Arial" w:cs="Arial"/>
          <w:b/>
        </w:rPr>
        <w:t xml:space="preserve">.) önkormányzati rendelete az önkormányzati </w:t>
      </w:r>
      <w:bookmarkStart w:id="1" w:name="_Hlk498003464"/>
      <w:r w:rsidRPr="001B1E92">
        <w:rPr>
          <w:rFonts w:ascii="Arial" w:hAnsi="Arial" w:cs="Arial"/>
          <w:b/>
        </w:rPr>
        <w:t xml:space="preserve">tulajdonú ingatlanok törzsvagyonból történő kivonásáról és átminősítéséről szóló </w:t>
      </w:r>
      <w:bookmarkEnd w:id="1"/>
      <w:r w:rsidRPr="001B1E92">
        <w:rPr>
          <w:rFonts w:ascii="Arial" w:hAnsi="Arial" w:cs="Arial"/>
          <w:b/>
        </w:rPr>
        <w:t>36/2012.</w:t>
      </w:r>
      <w:r w:rsidR="00061E1E">
        <w:rPr>
          <w:rFonts w:ascii="Arial" w:hAnsi="Arial" w:cs="Arial"/>
          <w:b/>
        </w:rPr>
        <w:t xml:space="preserve"> </w:t>
      </w:r>
      <w:r w:rsidRPr="001B1E92">
        <w:rPr>
          <w:rFonts w:ascii="Arial" w:hAnsi="Arial" w:cs="Arial"/>
          <w:b/>
        </w:rPr>
        <w:t>(XI.</w:t>
      </w:r>
      <w:r>
        <w:rPr>
          <w:rFonts w:ascii="Arial" w:hAnsi="Arial" w:cs="Arial"/>
          <w:b/>
        </w:rPr>
        <w:t xml:space="preserve"> </w:t>
      </w:r>
      <w:r w:rsidRPr="001B1E92">
        <w:rPr>
          <w:rFonts w:ascii="Arial" w:hAnsi="Arial" w:cs="Arial"/>
          <w:b/>
        </w:rPr>
        <w:t>26.) önkormányzati rendelet módosításáról</w:t>
      </w:r>
    </w:p>
    <w:p w:rsidR="005D4C2E" w:rsidRDefault="005D4C2E" w:rsidP="00E26B89">
      <w:pPr>
        <w:jc w:val="center"/>
        <w:rPr>
          <w:rFonts w:ascii="Arial" w:hAnsi="Arial" w:cs="Arial"/>
          <w:b/>
        </w:rPr>
      </w:pPr>
    </w:p>
    <w:p w:rsidR="00747F72" w:rsidRPr="000E662E" w:rsidRDefault="00DB10A6" w:rsidP="005D4C2E">
      <w:pPr>
        <w:jc w:val="both"/>
        <w:rPr>
          <w:rFonts w:ascii="Arial" w:hAnsi="Arial" w:cs="Arial"/>
          <w:shd w:val="clear" w:color="auto" w:fill="FFFFFF"/>
        </w:rPr>
      </w:pPr>
      <w:r w:rsidRPr="000E662E">
        <w:rPr>
          <w:rFonts w:ascii="Arial" w:hAnsi="Arial" w:cs="Arial"/>
          <w:shd w:val="clear" w:color="auto" w:fill="FFFFFF"/>
        </w:rPr>
        <w:t xml:space="preserve">Nagykovácsi Nagyközség </w:t>
      </w:r>
      <w:r w:rsidR="00406B0D" w:rsidRPr="000E662E">
        <w:rPr>
          <w:rFonts w:ascii="Arial" w:hAnsi="Arial" w:cs="Arial"/>
        </w:rPr>
        <w:t>Önkormányzata Képviselő-testülete az Alaptörvény 32. cikk (1) bekezdés a) pontjában kapott felhatalmazás alapján az Alaptörvény 32. cikk (1) bekezdés e) pontjában, a Magyarország helyi önkormányzatairól szóló 201</w:t>
      </w:r>
      <w:r w:rsidR="000E662E">
        <w:rPr>
          <w:rFonts w:ascii="Arial" w:hAnsi="Arial" w:cs="Arial"/>
        </w:rPr>
        <w:t>1. évi CLXXXIX. törvény 107. §-</w:t>
      </w:r>
      <w:r w:rsidR="00406B0D" w:rsidRPr="000E662E">
        <w:rPr>
          <w:rFonts w:ascii="Arial" w:hAnsi="Arial" w:cs="Arial"/>
        </w:rPr>
        <w:t xml:space="preserve">ban meghatározott feladatkörében eljárva a következőket rendeli el: </w:t>
      </w:r>
    </w:p>
    <w:p w:rsidR="000E662E" w:rsidRDefault="000E662E" w:rsidP="005D4C2E">
      <w:pPr>
        <w:jc w:val="both"/>
        <w:rPr>
          <w:rFonts w:ascii="Arial" w:hAnsi="Arial" w:cs="Arial"/>
          <w:shd w:val="clear" w:color="auto" w:fill="FFFFFF"/>
        </w:rPr>
      </w:pPr>
    </w:p>
    <w:p w:rsidR="00041341" w:rsidRPr="00041341" w:rsidRDefault="00041341" w:rsidP="00041341">
      <w:pPr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1. </w:t>
      </w:r>
      <w:r w:rsidR="00747F72" w:rsidRPr="00041341">
        <w:rPr>
          <w:rFonts w:ascii="Arial" w:hAnsi="Arial" w:cs="Arial"/>
          <w:b/>
          <w:shd w:val="clear" w:color="auto" w:fill="FFFFFF"/>
        </w:rPr>
        <w:t>§</w:t>
      </w:r>
    </w:p>
    <w:p w:rsidR="00041341" w:rsidRDefault="00041341" w:rsidP="005D4C2E">
      <w:pPr>
        <w:jc w:val="both"/>
        <w:rPr>
          <w:rFonts w:ascii="Arial" w:hAnsi="Arial" w:cs="Arial"/>
          <w:shd w:val="clear" w:color="auto" w:fill="FFFFFF"/>
        </w:rPr>
      </w:pPr>
    </w:p>
    <w:p w:rsidR="005D4C2E" w:rsidRPr="00747F72" w:rsidRDefault="00747F72" w:rsidP="005D4C2E">
      <w:pPr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A</w:t>
      </w:r>
      <w:r w:rsidR="005A4DE8" w:rsidRPr="00747F72">
        <w:rPr>
          <w:rFonts w:ascii="Arial" w:hAnsi="Arial" w:cs="Arial"/>
          <w:shd w:val="clear" w:color="auto" w:fill="FFFFFF"/>
        </w:rPr>
        <w:t xml:space="preserve">z </w:t>
      </w:r>
      <w:r w:rsidRPr="00747F72">
        <w:rPr>
          <w:rFonts w:ascii="Arial" w:hAnsi="Arial" w:cs="Arial"/>
          <w:shd w:val="clear" w:color="auto" w:fill="FFFFFF"/>
        </w:rPr>
        <w:t xml:space="preserve">önkormányzati </w:t>
      </w:r>
      <w:r w:rsidRPr="00747F72">
        <w:rPr>
          <w:rFonts w:ascii="Arial" w:hAnsi="Arial" w:cs="Arial"/>
        </w:rPr>
        <w:t>tulajdonú ingatlanok törzsvagyonból történő kivonásáról és átminősítéséről szóló 36/2012.(XI.26.) önkormány</w:t>
      </w:r>
      <w:r>
        <w:rPr>
          <w:rFonts w:ascii="Arial" w:hAnsi="Arial" w:cs="Arial"/>
        </w:rPr>
        <w:t xml:space="preserve">zati rendelet (a továbbiakban: </w:t>
      </w:r>
      <w:r w:rsidRPr="00747F72">
        <w:rPr>
          <w:rFonts w:ascii="Arial" w:hAnsi="Arial" w:cs="Arial"/>
        </w:rPr>
        <w:t>R) az alábbi</w:t>
      </w:r>
      <w:r>
        <w:rPr>
          <w:rFonts w:ascii="Arial" w:hAnsi="Arial" w:cs="Arial"/>
        </w:rPr>
        <w:t xml:space="preserve"> 5/E.§-al egészül ki</w:t>
      </w:r>
      <w:r w:rsidRPr="00747F72">
        <w:rPr>
          <w:rFonts w:ascii="Arial" w:hAnsi="Arial" w:cs="Arial"/>
        </w:rPr>
        <w:t>:</w:t>
      </w:r>
    </w:p>
    <w:p w:rsidR="00E26B89" w:rsidRPr="00747F72" w:rsidRDefault="00E26B89" w:rsidP="00E26B89">
      <w:pPr>
        <w:rPr>
          <w:rFonts w:ascii="Arial" w:hAnsi="Arial" w:cs="Arial"/>
        </w:rPr>
      </w:pPr>
    </w:p>
    <w:p w:rsidR="00E26B89" w:rsidRPr="00747F72" w:rsidRDefault="00C32652" w:rsidP="00E26B8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„5/E.</w:t>
      </w:r>
      <w:r w:rsidR="000413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§ </w:t>
      </w:r>
      <w:r w:rsidR="00E26B89" w:rsidRPr="00747F72">
        <w:rPr>
          <w:rFonts w:ascii="Arial" w:hAnsi="Arial" w:cs="Arial"/>
          <w:i/>
        </w:rPr>
        <w:t>Az önkormányzat a törzsvagyonához tartozó, Nagykovácsi, belterület hrsz:</w:t>
      </w:r>
      <w:r w:rsidR="00171AE1">
        <w:rPr>
          <w:rFonts w:ascii="Arial" w:hAnsi="Arial" w:cs="Arial"/>
          <w:i/>
        </w:rPr>
        <w:t xml:space="preserve"> </w:t>
      </w:r>
      <w:r w:rsidR="00E26B89" w:rsidRPr="00747F72">
        <w:rPr>
          <w:rFonts w:ascii="Arial" w:hAnsi="Arial" w:cs="Arial"/>
          <w:i/>
        </w:rPr>
        <w:t>2576 alatt nyilvántartott, 456 m² térmértékű, kivett közút minősítésű ingatlant forgal</w:t>
      </w:r>
      <w:r w:rsidR="00041341">
        <w:rPr>
          <w:rFonts w:ascii="Arial" w:hAnsi="Arial" w:cs="Arial"/>
          <w:i/>
        </w:rPr>
        <w:t>omképes vagyontárgynak minősíti.”</w:t>
      </w:r>
    </w:p>
    <w:p w:rsidR="00E26B89" w:rsidRDefault="00E26B89" w:rsidP="00E26B89">
      <w:pPr>
        <w:rPr>
          <w:rFonts w:ascii="Arial" w:hAnsi="Arial" w:cs="Arial"/>
        </w:rPr>
      </w:pPr>
    </w:p>
    <w:p w:rsidR="00041341" w:rsidRPr="00041341" w:rsidRDefault="00041341" w:rsidP="00041341">
      <w:pPr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2. </w:t>
      </w:r>
      <w:r w:rsidRPr="00041341">
        <w:rPr>
          <w:rFonts w:ascii="Arial" w:hAnsi="Arial" w:cs="Arial"/>
          <w:b/>
          <w:shd w:val="clear" w:color="auto" w:fill="FFFFFF"/>
        </w:rPr>
        <w:t>§</w:t>
      </w:r>
    </w:p>
    <w:p w:rsidR="00041341" w:rsidRDefault="00041341" w:rsidP="00C32652">
      <w:pPr>
        <w:rPr>
          <w:rFonts w:ascii="Arial" w:hAnsi="Arial" w:cs="Arial"/>
          <w:b/>
        </w:rPr>
      </w:pPr>
    </w:p>
    <w:p w:rsidR="00041341" w:rsidRDefault="00041341" w:rsidP="00C32652">
      <w:pPr>
        <w:rPr>
          <w:rFonts w:ascii="Arial" w:hAnsi="Arial" w:cs="Arial"/>
          <w:b/>
        </w:rPr>
      </w:pPr>
    </w:p>
    <w:p w:rsidR="00E26B89" w:rsidRPr="00041341" w:rsidRDefault="00041341" w:rsidP="00041341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A R</w:t>
      </w:r>
      <w:r w:rsidR="00E26B89" w:rsidRPr="00041341">
        <w:rPr>
          <w:rFonts w:ascii="Arial" w:hAnsi="Arial" w:cs="Arial"/>
        </w:rPr>
        <w:t xml:space="preserve"> 6. §-a helyébe a következő rendelkezés lép:</w:t>
      </w:r>
    </w:p>
    <w:p w:rsidR="00E26B89" w:rsidRPr="00041341" w:rsidRDefault="00E26B89" w:rsidP="00041341">
      <w:pPr>
        <w:widowControl w:val="0"/>
        <w:jc w:val="both"/>
        <w:rPr>
          <w:rFonts w:ascii="Arial" w:hAnsi="Arial" w:cs="Arial"/>
        </w:rPr>
      </w:pPr>
    </w:p>
    <w:p w:rsidR="00E26B89" w:rsidRPr="00041341" w:rsidRDefault="00C32652" w:rsidP="00041341">
      <w:pPr>
        <w:widowControl w:val="0"/>
        <w:jc w:val="both"/>
        <w:rPr>
          <w:rFonts w:ascii="Arial" w:hAnsi="Arial" w:cs="Arial"/>
          <w:i/>
        </w:rPr>
      </w:pPr>
      <w:r w:rsidRPr="00041341">
        <w:rPr>
          <w:rFonts w:ascii="Arial" w:hAnsi="Arial" w:cs="Arial"/>
          <w:i/>
        </w:rPr>
        <w:t>„6.</w:t>
      </w:r>
      <w:r w:rsidR="00041341">
        <w:rPr>
          <w:rFonts w:ascii="Arial" w:hAnsi="Arial" w:cs="Arial"/>
          <w:i/>
        </w:rPr>
        <w:t xml:space="preserve"> </w:t>
      </w:r>
      <w:r w:rsidRPr="00041341">
        <w:rPr>
          <w:rFonts w:ascii="Arial" w:hAnsi="Arial" w:cs="Arial"/>
          <w:i/>
        </w:rPr>
        <w:t xml:space="preserve">§ </w:t>
      </w:r>
      <w:r w:rsidR="00E26B89" w:rsidRPr="00041341">
        <w:rPr>
          <w:rFonts w:ascii="Arial" w:hAnsi="Arial" w:cs="Arial"/>
          <w:i/>
        </w:rPr>
        <w:t xml:space="preserve">Az 1-5/E. §-ban </w:t>
      </w:r>
      <w:r w:rsidRPr="00041341">
        <w:rPr>
          <w:rFonts w:ascii="Arial" w:hAnsi="Arial" w:cs="Arial"/>
          <w:i/>
        </w:rPr>
        <w:t xml:space="preserve">a </w:t>
      </w:r>
      <w:r w:rsidR="00E26B89" w:rsidRPr="00041341">
        <w:rPr>
          <w:rFonts w:ascii="Arial" w:hAnsi="Arial" w:cs="Arial"/>
          <w:i/>
        </w:rPr>
        <w:t>törzsvagyonból kivont ingatlanok és ingatlanrészek ingatlanvagyon-kataszterben tö</w:t>
      </w:r>
      <w:r w:rsidR="009A2951" w:rsidRPr="00041341">
        <w:rPr>
          <w:rFonts w:ascii="Arial" w:hAnsi="Arial" w:cs="Arial"/>
          <w:i/>
        </w:rPr>
        <w:t>rt</w:t>
      </w:r>
      <w:r w:rsidR="0068483A">
        <w:rPr>
          <w:rFonts w:ascii="Arial" w:hAnsi="Arial" w:cs="Arial"/>
          <w:i/>
        </w:rPr>
        <w:t xml:space="preserve">énő </w:t>
      </w:r>
      <w:bookmarkStart w:id="2" w:name="_GoBack"/>
      <w:bookmarkEnd w:id="2"/>
      <w:r w:rsidR="009A2951" w:rsidRPr="00041341">
        <w:rPr>
          <w:rFonts w:ascii="Arial" w:hAnsi="Arial" w:cs="Arial"/>
          <w:i/>
        </w:rPr>
        <w:t xml:space="preserve">átvezetése a tulajdonjog </w:t>
      </w:r>
      <w:r w:rsidR="00E26B89" w:rsidRPr="00041341">
        <w:rPr>
          <w:rFonts w:ascii="Arial" w:hAnsi="Arial" w:cs="Arial"/>
          <w:i/>
        </w:rPr>
        <w:t>átruházás jogerős ingatlan-nyilvántartási bejegyzését követően történik meg.”</w:t>
      </w:r>
    </w:p>
    <w:p w:rsidR="00041341" w:rsidRPr="00041341" w:rsidRDefault="00041341" w:rsidP="00041341">
      <w:pPr>
        <w:pStyle w:val="Bekezds"/>
        <w:keepLines w:val="0"/>
        <w:widowControl w:val="0"/>
        <w:ind w:firstLine="0"/>
        <w:rPr>
          <w:rFonts w:ascii="Arial" w:hAnsi="Arial" w:cs="Arial"/>
        </w:rPr>
      </w:pPr>
    </w:p>
    <w:p w:rsidR="00041341" w:rsidRPr="00041341" w:rsidRDefault="00041341" w:rsidP="00041341">
      <w:pPr>
        <w:widowControl w:val="0"/>
        <w:jc w:val="center"/>
        <w:rPr>
          <w:rFonts w:ascii="Arial" w:hAnsi="Arial" w:cs="Arial"/>
          <w:b/>
          <w:shd w:val="clear" w:color="auto" w:fill="FFFFFF"/>
        </w:rPr>
      </w:pPr>
      <w:r w:rsidRPr="00041341">
        <w:rPr>
          <w:rFonts w:ascii="Arial" w:hAnsi="Arial" w:cs="Arial"/>
          <w:b/>
          <w:shd w:val="clear" w:color="auto" w:fill="FFFFFF"/>
        </w:rPr>
        <w:t>3. §</w:t>
      </w:r>
    </w:p>
    <w:p w:rsidR="00041341" w:rsidRPr="00041341" w:rsidRDefault="00041341" w:rsidP="00041341">
      <w:pPr>
        <w:pStyle w:val="Bekezds"/>
        <w:keepLines w:val="0"/>
        <w:widowControl w:val="0"/>
        <w:ind w:firstLine="0"/>
        <w:rPr>
          <w:rFonts w:ascii="Arial" w:hAnsi="Arial" w:cs="Arial"/>
        </w:rPr>
      </w:pPr>
    </w:p>
    <w:p w:rsidR="00C32652" w:rsidRPr="00041341" w:rsidRDefault="00C32652" w:rsidP="00041341">
      <w:pPr>
        <w:pStyle w:val="Bekezds"/>
        <w:keepLines w:val="0"/>
        <w:widowControl w:val="0"/>
        <w:ind w:firstLine="0"/>
        <w:rPr>
          <w:rFonts w:ascii="Arial" w:hAnsi="Arial" w:cs="Arial"/>
          <w:lang w:val="hu-HU"/>
        </w:rPr>
      </w:pPr>
      <w:r w:rsidRPr="00041341">
        <w:rPr>
          <w:rFonts w:ascii="Arial" w:hAnsi="Arial" w:cs="Arial"/>
          <w:lang w:val="hu-HU"/>
        </w:rPr>
        <w:t>Ez a rendelet a kihirdetését követő na</w:t>
      </w:r>
      <w:r w:rsidR="00C913EF" w:rsidRPr="00041341">
        <w:rPr>
          <w:rFonts w:ascii="Arial" w:hAnsi="Arial" w:cs="Arial"/>
          <w:lang w:val="hu-HU"/>
        </w:rPr>
        <w:t>pon lép hatályba.</w:t>
      </w:r>
    </w:p>
    <w:p w:rsidR="00E26B89" w:rsidRPr="00041341" w:rsidRDefault="00E26B89" w:rsidP="00041341">
      <w:pPr>
        <w:widowControl w:val="0"/>
        <w:jc w:val="both"/>
        <w:rPr>
          <w:rFonts w:ascii="Arial" w:hAnsi="Arial" w:cs="Arial"/>
        </w:rPr>
      </w:pPr>
    </w:p>
    <w:p w:rsidR="00E26B89" w:rsidRPr="001B1E92" w:rsidRDefault="00E26B89" w:rsidP="00E26B89">
      <w:pPr>
        <w:rPr>
          <w:rFonts w:ascii="Arial" w:hAnsi="Arial" w:cs="Arial"/>
        </w:rPr>
      </w:pPr>
    </w:p>
    <w:p w:rsidR="00E26B89" w:rsidRPr="001B1E92" w:rsidRDefault="00E26B89" w:rsidP="008F5C8D">
      <w:pPr>
        <w:tabs>
          <w:tab w:val="right" w:pos="2634"/>
        </w:tabs>
        <w:rPr>
          <w:rFonts w:ascii="Arial" w:hAnsi="Arial" w:cs="Arial"/>
        </w:rPr>
      </w:pPr>
    </w:p>
    <w:p w:rsidR="00C32652" w:rsidRDefault="008F5C8D" w:rsidP="008F5C8D">
      <w:pPr>
        <w:tabs>
          <w:tab w:val="right" w:pos="70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32652">
        <w:rPr>
          <w:rFonts w:ascii="Arial" w:hAnsi="Arial" w:cs="Arial"/>
        </w:rPr>
        <w:t>Kiszelné Mohos Katalin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26B89" w:rsidRPr="001B1E92">
        <w:rPr>
          <w:rFonts w:ascii="Arial" w:hAnsi="Arial" w:cs="Arial"/>
        </w:rPr>
        <w:t>Papp Is</w:t>
      </w:r>
      <w:r w:rsidR="00E26B89">
        <w:rPr>
          <w:rFonts w:ascii="Arial" w:hAnsi="Arial" w:cs="Arial"/>
        </w:rPr>
        <w:t>t</w:t>
      </w:r>
      <w:r w:rsidR="00C32652">
        <w:rPr>
          <w:rFonts w:ascii="Arial" w:hAnsi="Arial" w:cs="Arial"/>
        </w:rPr>
        <w:t xml:space="preserve">ván </w:t>
      </w:r>
      <w:r w:rsidR="00C32652">
        <w:rPr>
          <w:rFonts w:ascii="Arial" w:hAnsi="Arial" w:cs="Arial"/>
        </w:rPr>
        <w:tab/>
      </w:r>
    </w:p>
    <w:p w:rsidR="00E26B89" w:rsidRPr="001B1E92" w:rsidRDefault="008F5C8D" w:rsidP="008F5C8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polgármester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C32652">
        <w:rPr>
          <w:rFonts w:ascii="Arial" w:hAnsi="Arial" w:cs="Arial"/>
        </w:rPr>
        <w:t>jegyző</w:t>
      </w:r>
    </w:p>
    <w:p w:rsidR="00E26B89" w:rsidRPr="001B1E92" w:rsidRDefault="00E26B89" w:rsidP="00E26B89">
      <w:pPr>
        <w:tabs>
          <w:tab w:val="center" w:pos="2268"/>
          <w:tab w:val="right" w:pos="2634"/>
          <w:tab w:val="center" w:pos="7088"/>
        </w:tabs>
        <w:rPr>
          <w:rFonts w:ascii="Arial" w:hAnsi="Arial" w:cs="Arial"/>
        </w:rPr>
      </w:pPr>
      <w:r w:rsidRPr="001B1E92">
        <w:rPr>
          <w:rFonts w:ascii="Arial" w:hAnsi="Arial" w:cs="Arial"/>
        </w:rPr>
        <w:tab/>
      </w:r>
      <w:r w:rsidR="00C32652">
        <w:rPr>
          <w:rFonts w:ascii="Arial" w:hAnsi="Arial" w:cs="Arial"/>
        </w:rPr>
        <w:tab/>
      </w:r>
    </w:p>
    <w:p w:rsidR="00E26B89" w:rsidRPr="001B1E92" w:rsidRDefault="00E26B89" w:rsidP="00E26B89">
      <w:pPr>
        <w:tabs>
          <w:tab w:val="right" w:pos="2634"/>
        </w:tabs>
        <w:rPr>
          <w:rFonts w:ascii="Arial" w:hAnsi="Arial" w:cs="Arial"/>
        </w:rPr>
      </w:pPr>
    </w:p>
    <w:p w:rsidR="00E26B89" w:rsidRPr="001B1E92" w:rsidRDefault="00E26B89" w:rsidP="00E26B89">
      <w:pPr>
        <w:tabs>
          <w:tab w:val="right" w:pos="2634"/>
        </w:tabs>
        <w:rPr>
          <w:rFonts w:ascii="Arial" w:hAnsi="Arial" w:cs="Arial"/>
          <w:u w:val="single"/>
        </w:rPr>
      </w:pPr>
    </w:p>
    <w:p w:rsidR="00E26B89" w:rsidRPr="001B1E92" w:rsidRDefault="00E26B89" w:rsidP="00E26B89">
      <w:pPr>
        <w:tabs>
          <w:tab w:val="right" w:pos="2634"/>
        </w:tabs>
        <w:rPr>
          <w:rFonts w:ascii="Arial" w:hAnsi="Arial" w:cs="Arial"/>
          <w:u w:val="single"/>
        </w:rPr>
      </w:pPr>
      <w:r w:rsidRPr="001B1E92">
        <w:rPr>
          <w:rFonts w:ascii="Arial" w:hAnsi="Arial" w:cs="Arial"/>
          <w:u w:val="single"/>
        </w:rPr>
        <w:t>Záradék:</w:t>
      </w:r>
    </w:p>
    <w:p w:rsidR="00E26B89" w:rsidRPr="001B1E92" w:rsidRDefault="00E26B89" w:rsidP="00E26B89">
      <w:pPr>
        <w:tabs>
          <w:tab w:val="right" w:pos="2634"/>
        </w:tabs>
        <w:rPr>
          <w:rFonts w:ascii="Arial" w:hAnsi="Arial" w:cs="Arial"/>
          <w:u w:val="single"/>
        </w:rPr>
      </w:pPr>
    </w:p>
    <w:p w:rsidR="00E26B89" w:rsidRPr="001B1E92" w:rsidRDefault="00E26B89" w:rsidP="00E26B89">
      <w:pPr>
        <w:tabs>
          <w:tab w:val="right" w:pos="263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Kihirdetve, 2017. november … </w:t>
      </w:r>
    </w:p>
    <w:p w:rsidR="00E26B89" w:rsidRPr="001B1E92" w:rsidRDefault="00E26B89" w:rsidP="00E26B89">
      <w:pPr>
        <w:tabs>
          <w:tab w:val="right" w:pos="2634"/>
        </w:tabs>
        <w:rPr>
          <w:rFonts w:ascii="Arial" w:hAnsi="Arial" w:cs="Arial"/>
        </w:rPr>
      </w:pPr>
    </w:p>
    <w:p w:rsidR="00E26B89" w:rsidRPr="001B1E92" w:rsidRDefault="00E26B89" w:rsidP="00E26B89">
      <w:pPr>
        <w:tabs>
          <w:tab w:val="right" w:pos="2634"/>
        </w:tabs>
        <w:rPr>
          <w:rFonts w:ascii="Arial" w:hAnsi="Arial" w:cs="Arial"/>
        </w:rPr>
      </w:pPr>
    </w:p>
    <w:p w:rsidR="00E26B89" w:rsidRPr="001B1E92" w:rsidRDefault="008F5C8D" w:rsidP="00E26B89">
      <w:pPr>
        <w:tabs>
          <w:tab w:val="right" w:pos="26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26B89" w:rsidRPr="001B1E92">
        <w:rPr>
          <w:rFonts w:ascii="Arial" w:hAnsi="Arial" w:cs="Arial"/>
        </w:rPr>
        <w:t>Papp István</w:t>
      </w:r>
    </w:p>
    <w:p w:rsidR="00E26B89" w:rsidRPr="00E26B89" w:rsidRDefault="008F5C8D" w:rsidP="008F5C8D">
      <w:pPr>
        <w:spacing w:after="200" w:line="276" w:lineRule="auto"/>
        <w:ind w:left="6372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</w:t>
      </w:r>
      <w:r w:rsidR="00E26B89" w:rsidRPr="00E26B89">
        <w:rPr>
          <w:rFonts w:ascii="Arial" w:hAnsi="Arial" w:cs="Arial"/>
          <w:lang w:eastAsia="en-US"/>
        </w:rPr>
        <w:t>jegyző</w:t>
      </w:r>
    </w:p>
    <w:p w:rsidR="00D15776" w:rsidRDefault="00D15776" w:rsidP="00E26B89">
      <w:pPr>
        <w:jc w:val="center"/>
        <w:rPr>
          <w:rFonts w:ascii="Arial" w:hAnsi="Arial" w:cs="Arial"/>
        </w:rPr>
      </w:pPr>
    </w:p>
    <w:p w:rsidR="00AE253A" w:rsidRDefault="00AE253A" w:rsidP="0060570A">
      <w:pPr>
        <w:rPr>
          <w:rFonts w:ascii="Arial" w:hAnsi="Arial" w:cs="Arial"/>
        </w:rPr>
      </w:pPr>
    </w:p>
    <w:p w:rsidR="00727581" w:rsidRPr="00A73534" w:rsidRDefault="00727581" w:rsidP="00727581">
      <w:pPr>
        <w:jc w:val="center"/>
        <w:rPr>
          <w:rFonts w:ascii="Arial" w:hAnsi="Arial" w:cs="Arial"/>
          <w:b/>
        </w:rPr>
      </w:pPr>
      <w:r w:rsidRPr="00A73534">
        <w:rPr>
          <w:rFonts w:ascii="Arial" w:hAnsi="Arial" w:cs="Arial"/>
          <w:b/>
        </w:rPr>
        <w:t>Indokolás</w:t>
      </w:r>
    </w:p>
    <w:p w:rsidR="00A73534" w:rsidRPr="00A73534" w:rsidRDefault="00A73534" w:rsidP="00727581">
      <w:pPr>
        <w:jc w:val="center"/>
        <w:rPr>
          <w:rFonts w:ascii="Arial" w:hAnsi="Arial" w:cs="Arial"/>
          <w:b/>
        </w:rPr>
      </w:pPr>
    </w:p>
    <w:p w:rsidR="00727581" w:rsidRPr="00A73534" w:rsidRDefault="00A73534" w:rsidP="00727581">
      <w:pPr>
        <w:jc w:val="center"/>
        <w:rPr>
          <w:rFonts w:ascii="Arial" w:hAnsi="Arial" w:cs="Arial"/>
          <w:b/>
        </w:rPr>
      </w:pPr>
      <w:r w:rsidRPr="00A73534">
        <w:rPr>
          <w:rFonts w:ascii="Arial" w:hAnsi="Arial" w:cs="Arial"/>
          <w:b/>
        </w:rPr>
        <w:t>Általános i</w:t>
      </w:r>
      <w:r w:rsidR="00727581" w:rsidRPr="00A73534">
        <w:rPr>
          <w:rFonts w:ascii="Arial" w:hAnsi="Arial" w:cs="Arial"/>
          <w:b/>
        </w:rPr>
        <w:t>ndokolás</w:t>
      </w:r>
    </w:p>
    <w:p w:rsidR="00727581" w:rsidRDefault="00727581" w:rsidP="00727581">
      <w:pPr>
        <w:jc w:val="center"/>
        <w:rPr>
          <w:rFonts w:ascii="Arial" w:hAnsi="Arial" w:cs="Arial"/>
        </w:rPr>
      </w:pPr>
    </w:p>
    <w:p w:rsidR="00025D1A" w:rsidRDefault="00727581" w:rsidP="00025D1A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Magyarország Alaptörvénye 32. cikk (1) bekezdés e) pontjában rögzíti a helyi önkormányzat azon jogát, hogy gyakorolja az önkormányzati tulajdon tekintetében a tulajdonost megillető jogokat. Magyarország helyi önkormányzatairól szóló 2011.</w:t>
      </w:r>
      <w:r w:rsidR="00061E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évi CLXXXIX. törvény 107.§-a értelmében </w:t>
      </w:r>
      <w:r w:rsidRPr="00A73534">
        <w:rPr>
          <w:rFonts w:ascii="Arial" w:hAnsi="Arial" w:cs="Arial"/>
        </w:rPr>
        <w:t>„</w:t>
      </w:r>
      <w:r w:rsidRPr="00A73534">
        <w:rPr>
          <w:rFonts w:ascii="Arial" w:hAnsi="Arial" w:cs="Arial"/>
          <w:shd w:val="clear" w:color="auto" w:fill="FFFFFF"/>
        </w:rPr>
        <w:t xml:space="preserve">a helyi önkormányzatot - törvényben meghatározott eltérésekkel - megilletik </w:t>
      </w:r>
      <w:proofErr w:type="spellStart"/>
      <w:r w:rsidRPr="00A73534">
        <w:rPr>
          <w:rFonts w:ascii="Arial" w:hAnsi="Arial" w:cs="Arial"/>
          <w:shd w:val="clear" w:color="auto" w:fill="FFFFFF"/>
        </w:rPr>
        <w:t>mindazok</w:t>
      </w:r>
      <w:proofErr w:type="spellEnd"/>
      <w:r w:rsidRPr="00A73534">
        <w:rPr>
          <w:rFonts w:ascii="Arial" w:hAnsi="Arial" w:cs="Arial"/>
          <w:shd w:val="clear" w:color="auto" w:fill="FFFFFF"/>
        </w:rPr>
        <w:t xml:space="preserve"> a jogok és terhelik </w:t>
      </w:r>
      <w:proofErr w:type="spellStart"/>
      <w:r w:rsidRPr="00A73534">
        <w:rPr>
          <w:rFonts w:ascii="Arial" w:hAnsi="Arial" w:cs="Arial"/>
          <w:shd w:val="clear" w:color="auto" w:fill="FFFFFF"/>
        </w:rPr>
        <w:t>mindazok</w:t>
      </w:r>
      <w:proofErr w:type="spellEnd"/>
      <w:r w:rsidRPr="00A73534">
        <w:rPr>
          <w:rFonts w:ascii="Arial" w:hAnsi="Arial" w:cs="Arial"/>
          <w:shd w:val="clear" w:color="auto" w:fill="FFFFFF"/>
        </w:rPr>
        <w:t xml:space="preserve"> a kötelezettségek, amelyek a tulajdonost megilletik, terhelik. A tulajdonost megillető jogok gyakorlásáról a képviselő-testület rendelkezik.</w:t>
      </w:r>
      <w:r w:rsidR="00A73534" w:rsidRPr="00A73534">
        <w:rPr>
          <w:rFonts w:ascii="Arial" w:hAnsi="Arial" w:cs="Arial"/>
          <w:shd w:val="clear" w:color="auto" w:fill="FFFFFF"/>
        </w:rPr>
        <w:t>”</w:t>
      </w:r>
      <w:r w:rsidR="00A73534">
        <w:rPr>
          <w:rFonts w:ascii="Arial" w:hAnsi="Arial" w:cs="Arial"/>
          <w:shd w:val="clear" w:color="auto" w:fill="FFFFFF"/>
        </w:rPr>
        <w:t xml:space="preserve"> </w:t>
      </w:r>
    </w:p>
    <w:p w:rsidR="00A73534" w:rsidRDefault="00A73534" w:rsidP="00727581">
      <w:pPr>
        <w:jc w:val="both"/>
        <w:rPr>
          <w:rFonts w:ascii="Arial" w:hAnsi="Arial" w:cs="Arial"/>
          <w:shd w:val="clear" w:color="auto" w:fill="FFFFFF"/>
        </w:rPr>
      </w:pPr>
    </w:p>
    <w:p w:rsidR="00A73534" w:rsidRDefault="00A73534" w:rsidP="00A73534">
      <w:pPr>
        <w:jc w:val="center"/>
        <w:rPr>
          <w:rFonts w:ascii="Arial" w:hAnsi="Arial" w:cs="Arial"/>
          <w:b/>
          <w:shd w:val="clear" w:color="auto" w:fill="FFFFFF"/>
        </w:rPr>
      </w:pPr>
      <w:r w:rsidRPr="00A73534">
        <w:rPr>
          <w:rFonts w:ascii="Arial" w:hAnsi="Arial" w:cs="Arial"/>
          <w:b/>
          <w:shd w:val="clear" w:color="auto" w:fill="FFFFFF"/>
        </w:rPr>
        <w:t>Részletes indokolás</w:t>
      </w:r>
    </w:p>
    <w:p w:rsidR="00A73534" w:rsidRDefault="00A73534" w:rsidP="00A73534">
      <w:pPr>
        <w:jc w:val="center"/>
        <w:rPr>
          <w:rFonts w:ascii="Arial" w:hAnsi="Arial" w:cs="Arial"/>
          <w:b/>
          <w:shd w:val="clear" w:color="auto" w:fill="FFFFFF"/>
        </w:rPr>
      </w:pPr>
    </w:p>
    <w:p w:rsidR="00A73534" w:rsidRDefault="00025D1A" w:rsidP="00025D1A">
      <w:pPr>
        <w:jc w:val="center"/>
        <w:rPr>
          <w:rFonts w:ascii="Arial" w:hAnsi="Arial" w:cs="Arial"/>
        </w:rPr>
      </w:pPr>
      <w:r w:rsidRPr="00025D1A">
        <w:rPr>
          <w:rFonts w:ascii="Arial" w:hAnsi="Arial" w:cs="Arial"/>
          <w:b/>
        </w:rPr>
        <w:t>1.§-</w:t>
      </w:r>
      <w:r>
        <w:rPr>
          <w:rFonts w:ascii="Arial" w:hAnsi="Arial" w:cs="Arial"/>
        </w:rPr>
        <w:t>hoz</w:t>
      </w:r>
    </w:p>
    <w:p w:rsidR="009A2951" w:rsidRDefault="009A2951" w:rsidP="00025D1A">
      <w:pPr>
        <w:jc w:val="center"/>
        <w:rPr>
          <w:rFonts w:ascii="Arial" w:hAnsi="Arial" w:cs="Arial"/>
        </w:rPr>
      </w:pPr>
    </w:p>
    <w:p w:rsidR="009A2951" w:rsidRDefault="009A2951" w:rsidP="00061E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törzsvagyonhoz tartozó forgalomképtelen vagyontárgy forgalomképessé tételéről rendelkezik.</w:t>
      </w:r>
    </w:p>
    <w:p w:rsidR="009A2951" w:rsidRDefault="009A2951" w:rsidP="009A2951">
      <w:pPr>
        <w:rPr>
          <w:rFonts w:ascii="Arial" w:hAnsi="Arial" w:cs="Arial"/>
        </w:rPr>
      </w:pPr>
    </w:p>
    <w:p w:rsidR="009A2951" w:rsidRDefault="009A2951" w:rsidP="009A2951">
      <w:pPr>
        <w:jc w:val="center"/>
        <w:rPr>
          <w:rFonts w:ascii="Arial" w:hAnsi="Arial" w:cs="Arial"/>
        </w:rPr>
      </w:pPr>
      <w:r w:rsidRPr="009A2951">
        <w:rPr>
          <w:rFonts w:ascii="Arial" w:hAnsi="Arial" w:cs="Arial"/>
          <w:b/>
        </w:rPr>
        <w:t>2.§-</w:t>
      </w:r>
      <w:r>
        <w:rPr>
          <w:rFonts w:ascii="Arial" w:hAnsi="Arial" w:cs="Arial"/>
        </w:rPr>
        <w:t>hoz</w:t>
      </w:r>
    </w:p>
    <w:p w:rsidR="009A2951" w:rsidRDefault="009A2951" w:rsidP="009A2951">
      <w:pPr>
        <w:jc w:val="center"/>
        <w:rPr>
          <w:rFonts w:ascii="Arial" w:hAnsi="Arial" w:cs="Arial"/>
        </w:rPr>
      </w:pPr>
    </w:p>
    <w:p w:rsidR="009A2951" w:rsidRDefault="009A2951" w:rsidP="009A2951">
      <w:pPr>
        <w:rPr>
          <w:rFonts w:ascii="Arial" w:hAnsi="Arial" w:cs="Arial"/>
        </w:rPr>
      </w:pPr>
      <w:r>
        <w:rPr>
          <w:rFonts w:ascii="Arial" w:hAnsi="Arial" w:cs="Arial"/>
        </w:rPr>
        <w:t>Az ingatlanvagyon- kataszterben történő átvezetés időbeli hatályáról rendelkezik.</w:t>
      </w:r>
    </w:p>
    <w:p w:rsidR="009A2951" w:rsidRDefault="009A2951" w:rsidP="009A2951">
      <w:pPr>
        <w:rPr>
          <w:rFonts w:ascii="Arial" w:hAnsi="Arial" w:cs="Arial"/>
        </w:rPr>
      </w:pPr>
    </w:p>
    <w:p w:rsidR="009A2951" w:rsidRDefault="009A2951" w:rsidP="009A2951">
      <w:pPr>
        <w:jc w:val="center"/>
        <w:rPr>
          <w:rFonts w:ascii="Arial" w:hAnsi="Arial" w:cs="Arial"/>
        </w:rPr>
      </w:pPr>
      <w:r w:rsidRPr="009A2951">
        <w:rPr>
          <w:rFonts w:ascii="Arial" w:hAnsi="Arial" w:cs="Arial"/>
          <w:b/>
        </w:rPr>
        <w:t>3.§</w:t>
      </w:r>
      <w:r>
        <w:rPr>
          <w:rFonts w:ascii="Arial" w:hAnsi="Arial" w:cs="Arial"/>
        </w:rPr>
        <w:t>-hoz</w:t>
      </w:r>
    </w:p>
    <w:p w:rsidR="009A2951" w:rsidRDefault="009A2951" w:rsidP="009A2951">
      <w:pPr>
        <w:jc w:val="center"/>
        <w:rPr>
          <w:rFonts w:ascii="Arial" w:hAnsi="Arial" w:cs="Arial"/>
        </w:rPr>
      </w:pPr>
    </w:p>
    <w:p w:rsidR="009A2951" w:rsidRPr="00A73534" w:rsidRDefault="009A2951" w:rsidP="009A2951">
      <w:pPr>
        <w:rPr>
          <w:rFonts w:ascii="Arial" w:hAnsi="Arial" w:cs="Arial"/>
        </w:rPr>
      </w:pPr>
      <w:r>
        <w:rPr>
          <w:rFonts w:ascii="Arial" w:hAnsi="Arial" w:cs="Arial"/>
        </w:rPr>
        <w:t>Hatályba léptető rendelkezést tartalmaz.</w:t>
      </w:r>
    </w:p>
    <w:sectPr w:rsidR="009A2951" w:rsidRPr="00A73534" w:rsidSect="006666F1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F8E" w:rsidRDefault="000D3F8E" w:rsidP="000943E3">
      <w:r>
        <w:separator/>
      </w:r>
    </w:p>
  </w:endnote>
  <w:endnote w:type="continuationSeparator" w:id="0">
    <w:p w:rsidR="000D3F8E" w:rsidRDefault="000D3F8E" w:rsidP="00094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F8E" w:rsidRDefault="000D3F8E" w:rsidP="000943E3">
      <w:r>
        <w:separator/>
      </w:r>
    </w:p>
  </w:footnote>
  <w:footnote w:type="continuationSeparator" w:id="0">
    <w:p w:rsidR="000D3F8E" w:rsidRDefault="000D3F8E" w:rsidP="00094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D09" w:rsidRPr="00443818" w:rsidRDefault="009F4D09" w:rsidP="001F6EB6">
    <w:pPr>
      <w:pStyle w:val="lfej"/>
      <w:tabs>
        <w:tab w:val="left" w:pos="8175"/>
      </w:tabs>
      <w:rPr>
        <w:rFonts w:ascii="Arial" w:hAnsi="Arial" w:cs="Arial"/>
        <w:sz w:val="20"/>
        <w:szCs w:val="20"/>
      </w:rPr>
    </w:pPr>
    <w:r w:rsidRPr="00443818">
      <w:rPr>
        <w:rFonts w:ascii="Arial" w:hAnsi="Arial" w:cs="Arial"/>
        <w:sz w:val="20"/>
        <w:szCs w:val="20"/>
      </w:rPr>
      <w:t>Nagykovácsi Nagyközség Önkormányzat Képviselő-testület</w:t>
    </w:r>
    <w:r>
      <w:rPr>
        <w:rFonts w:ascii="Arial" w:hAnsi="Arial" w:cs="Arial"/>
        <w:sz w:val="20"/>
        <w:szCs w:val="20"/>
      </w:rPr>
      <w:t xml:space="preserve">ének                                       </w:t>
    </w:r>
    <w:r w:rsidR="008F5C8D" w:rsidRPr="008F5C8D">
      <w:rPr>
        <w:rFonts w:ascii="Arial" w:hAnsi="Arial" w:cs="Arial"/>
        <w:b/>
        <w:sz w:val="28"/>
        <w:szCs w:val="28"/>
      </w:rPr>
      <w:t>5</w:t>
    </w:r>
    <w:r w:rsidR="008F5C8D">
      <w:rPr>
        <w:rFonts w:ascii="Arial" w:hAnsi="Arial" w:cs="Arial"/>
        <w:sz w:val="20"/>
        <w:szCs w:val="20"/>
      </w:rPr>
      <w:t>.</w:t>
    </w:r>
    <w:r>
      <w:rPr>
        <w:rFonts w:ascii="Arial" w:hAnsi="Arial" w:cs="Arial"/>
      </w:rPr>
      <w:t xml:space="preserve"> </w:t>
    </w:r>
    <w:r>
      <w:rPr>
        <w:rFonts w:ascii="Arial" w:hAnsi="Arial" w:cs="Arial"/>
        <w:sz w:val="20"/>
        <w:szCs w:val="20"/>
      </w:rPr>
      <w:t>napirend</w:t>
    </w:r>
  </w:p>
  <w:p w:rsidR="009F4D09" w:rsidRPr="00443818" w:rsidRDefault="001507FC" w:rsidP="00046BFA">
    <w:pPr>
      <w:pStyle w:val="lfej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201</w:t>
    </w:r>
    <w:r w:rsidR="006D5278">
      <w:rPr>
        <w:rFonts w:ascii="Arial" w:hAnsi="Arial" w:cs="Arial"/>
        <w:sz w:val="20"/>
        <w:szCs w:val="20"/>
      </w:rPr>
      <w:t>7</w:t>
    </w:r>
    <w:r>
      <w:rPr>
        <w:rFonts w:ascii="Arial" w:hAnsi="Arial" w:cs="Arial"/>
        <w:sz w:val="20"/>
        <w:szCs w:val="20"/>
      </w:rPr>
      <w:t>.</w:t>
    </w:r>
    <w:r w:rsidR="008F5C8D">
      <w:rPr>
        <w:rFonts w:ascii="Arial" w:hAnsi="Arial" w:cs="Arial"/>
        <w:sz w:val="20"/>
        <w:szCs w:val="20"/>
      </w:rPr>
      <w:t xml:space="preserve">november </w:t>
    </w:r>
    <w:r w:rsidR="002D347C">
      <w:rPr>
        <w:rFonts w:ascii="Arial" w:hAnsi="Arial" w:cs="Arial"/>
        <w:sz w:val="20"/>
        <w:szCs w:val="20"/>
      </w:rPr>
      <w:t>23</w:t>
    </w:r>
    <w:r w:rsidR="009F4D09">
      <w:rPr>
        <w:rFonts w:ascii="Arial" w:hAnsi="Arial" w:cs="Arial"/>
        <w:sz w:val="20"/>
        <w:szCs w:val="20"/>
      </w:rPr>
      <w:t>-i</w:t>
    </w:r>
    <w:r w:rsidR="00A84C38">
      <w:rPr>
        <w:rFonts w:ascii="Arial" w:hAnsi="Arial" w:cs="Arial"/>
        <w:sz w:val="20"/>
        <w:szCs w:val="20"/>
      </w:rPr>
      <w:t xml:space="preserve"> rendes</w:t>
    </w:r>
    <w:r w:rsidR="009F4D09">
      <w:rPr>
        <w:rFonts w:ascii="Arial" w:hAnsi="Arial" w:cs="Arial"/>
        <w:sz w:val="20"/>
        <w:szCs w:val="20"/>
      </w:rPr>
      <w:t xml:space="preserve"> </w:t>
    </w:r>
    <w:r w:rsidR="006D5278">
      <w:rPr>
        <w:rFonts w:ascii="Arial" w:hAnsi="Arial" w:cs="Arial"/>
        <w:sz w:val="20"/>
        <w:szCs w:val="20"/>
      </w:rPr>
      <w:t>nyílt</w:t>
    </w:r>
    <w:r w:rsidR="00670D51">
      <w:rPr>
        <w:rFonts w:ascii="Arial" w:hAnsi="Arial" w:cs="Arial"/>
        <w:sz w:val="20"/>
        <w:szCs w:val="20"/>
      </w:rPr>
      <w:t xml:space="preserve"> </w:t>
    </w:r>
    <w:r w:rsidR="009F4D09" w:rsidRPr="00443818">
      <w:rPr>
        <w:rFonts w:ascii="Arial" w:hAnsi="Arial" w:cs="Arial"/>
        <w:sz w:val="20"/>
        <w:szCs w:val="20"/>
      </w:rPr>
      <w:t>ülése</w:t>
    </w:r>
  </w:p>
  <w:p w:rsidR="009F4D09" w:rsidRDefault="009F4D0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B61E5"/>
    <w:multiLevelType w:val="multilevel"/>
    <w:tmpl w:val="AE6A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5447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BB145C"/>
    <w:multiLevelType w:val="hybridMultilevel"/>
    <w:tmpl w:val="3DF40536"/>
    <w:lvl w:ilvl="0" w:tplc="5FD25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754C8"/>
    <w:multiLevelType w:val="hybridMultilevel"/>
    <w:tmpl w:val="0EA2AC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95772"/>
    <w:multiLevelType w:val="hybridMultilevel"/>
    <w:tmpl w:val="16DA1E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86CB7"/>
    <w:multiLevelType w:val="hybridMultilevel"/>
    <w:tmpl w:val="E8BC16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A4400"/>
    <w:multiLevelType w:val="hybridMultilevel"/>
    <w:tmpl w:val="E9A4BFDE"/>
    <w:lvl w:ilvl="0" w:tplc="CF7EB168">
      <w:start w:val="1"/>
      <w:numFmt w:val="lowerLetter"/>
      <w:lvlText w:val="%1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41023D6C">
      <w:start w:val="1"/>
      <w:numFmt w:val="lowerLetter"/>
      <w:lvlText w:val="c%2)"/>
      <w:lvlJc w:val="left"/>
      <w:pPr>
        <w:tabs>
          <w:tab w:val="num" w:pos="1814"/>
        </w:tabs>
        <w:ind w:left="1814" w:hanging="396"/>
      </w:pPr>
      <w:rPr>
        <w:rFonts w:ascii="Arial Narrow" w:hAnsi="Arial Narrow" w:hint="default"/>
        <w:b w:val="0"/>
        <w:i w:val="0"/>
        <w:sz w:val="24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3E6CBA"/>
    <w:multiLevelType w:val="hybridMultilevel"/>
    <w:tmpl w:val="E73EC67E"/>
    <w:lvl w:ilvl="0" w:tplc="E6EEDBD8">
      <w:start w:val="1"/>
      <w:numFmt w:val="lowerLetter"/>
      <w:lvlText w:val="%1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298AE7FA">
      <w:start w:val="1"/>
      <w:numFmt w:val="lowerLetter"/>
      <w:lvlText w:val="%2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5D7D8A"/>
    <w:multiLevelType w:val="multilevel"/>
    <w:tmpl w:val="B6265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DF3A73"/>
    <w:multiLevelType w:val="hybridMultilevel"/>
    <w:tmpl w:val="62B06F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922A2"/>
    <w:multiLevelType w:val="hybridMultilevel"/>
    <w:tmpl w:val="CEFA06D4"/>
    <w:lvl w:ilvl="0" w:tplc="499C39E0">
      <w:start w:val="3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D36AA6"/>
    <w:multiLevelType w:val="hybridMultilevel"/>
    <w:tmpl w:val="DB9215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22471A"/>
    <w:multiLevelType w:val="hybridMultilevel"/>
    <w:tmpl w:val="2EA4B0FC"/>
    <w:lvl w:ilvl="0" w:tplc="6EDEA59C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EA655C">
      <w:start w:val="1"/>
      <w:numFmt w:val="lowerLetter"/>
      <w:lvlText w:val="%2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2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11"/>
  </w:num>
  <w:num w:numId="11">
    <w:abstractNumId w:val="4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9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865"/>
    <w:rsid w:val="00004997"/>
    <w:rsid w:val="0000558D"/>
    <w:rsid w:val="000059DC"/>
    <w:rsid w:val="000106BE"/>
    <w:rsid w:val="00012020"/>
    <w:rsid w:val="0001237D"/>
    <w:rsid w:val="000203E2"/>
    <w:rsid w:val="0002497A"/>
    <w:rsid w:val="00025D1A"/>
    <w:rsid w:val="00036D72"/>
    <w:rsid w:val="00040EB1"/>
    <w:rsid w:val="00041341"/>
    <w:rsid w:val="00046BBB"/>
    <w:rsid w:val="00046BFA"/>
    <w:rsid w:val="000518B8"/>
    <w:rsid w:val="00061E1E"/>
    <w:rsid w:val="000916D0"/>
    <w:rsid w:val="000943E3"/>
    <w:rsid w:val="000A51EE"/>
    <w:rsid w:val="000C398D"/>
    <w:rsid w:val="000D3F8E"/>
    <w:rsid w:val="000E662E"/>
    <w:rsid w:val="001028EF"/>
    <w:rsid w:val="00103E53"/>
    <w:rsid w:val="00111F32"/>
    <w:rsid w:val="001126A2"/>
    <w:rsid w:val="00112C07"/>
    <w:rsid w:val="00115A8D"/>
    <w:rsid w:val="00123418"/>
    <w:rsid w:val="00145D38"/>
    <w:rsid w:val="001503B0"/>
    <w:rsid w:val="001507FC"/>
    <w:rsid w:val="001628E3"/>
    <w:rsid w:val="00165060"/>
    <w:rsid w:val="00171AE1"/>
    <w:rsid w:val="0019030B"/>
    <w:rsid w:val="001921AC"/>
    <w:rsid w:val="001A2A73"/>
    <w:rsid w:val="001B6986"/>
    <w:rsid w:val="001C1609"/>
    <w:rsid w:val="001C224D"/>
    <w:rsid w:val="001D730B"/>
    <w:rsid w:val="001F4FAF"/>
    <w:rsid w:val="001F6EB6"/>
    <w:rsid w:val="002222EC"/>
    <w:rsid w:val="00223C02"/>
    <w:rsid w:val="00241DA5"/>
    <w:rsid w:val="00257434"/>
    <w:rsid w:val="002728A7"/>
    <w:rsid w:val="00277919"/>
    <w:rsid w:val="002809F9"/>
    <w:rsid w:val="00286021"/>
    <w:rsid w:val="00297ABF"/>
    <w:rsid w:val="002A1933"/>
    <w:rsid w:val="002C5391"/>
    <w:rsid w:val="002C5905"/>
    <w:rsid w:val="002D347C"/>
    <w:rsid w:val="002D4ED1"/>
    <w:rsid w:val="002E5B6E"/>
    <w:rsid w:val="00342A90"/>
    <w:rsid w:val="00344453"/>
    <w:rsid w:val="00366522"/>
    <w:rsid w:val="0037698B"/>
    <w:rsid w:val="00376A4C"/>
    <w:rsid w:val="0037718F"/>
    <w:rsid w:val="003801C9"/>
    <w:rsid w:val="003920AE"/>
    <w:rsid w:val="003A7865"/>
    <w:rsid w:val="003B7C6E"/>
    <w:rsid w:val="003C77C9"/>
    <w:rsid w:val="00406B0D"/>
    <w:rsid w:val="00407FB7"/>
    <w:rsid w:val="004168B0"/>
    <w:rsid w:val="00443818"/>
    <w:rsid w:val="00444E51"/>
    <w:rsid w:val="00464B63"/>
    <w:rsid w:val="00466B7A"/>
    <w:rsid w:val="00484278"/>
    <w:rsid w:val="00485795"/>
    <w:rsid w:val="00490C2C"/>
    <w:rsid w:val="004A148B"/>
    <w:rsid w:val="004A3310"/>
    <w:rsid w:val="004C1DA6"/>
    <w:rsid w:val="004C6AF5"/>
    <w:rsid w:val="004D0DBB"/>
    <w:rsid w:val="00510716"/>
    <w:rsid w:val="00520065"/>
    <w:rsid w:val="00522997"/>
    <w:rsid w:val="0055790A"/>
    <w:rsid w:val="005633CE"/>
    <w:rsid w:val="00567AEB"/>
    <w:rsid w:val="00592CA4"/>
    <w:rsid w:val="005953C5"/>
    <w:rsid w:val="005A4DE8"/>
    <w:rsid w:val="005C79AF"/>
    <w:rsid w:val="005C7B7F"/>
    <w:rsid w:val="005D4C2E"/>
    <w:rsid w:val="005E1B67"/>
    <w:rsid w:val="005F7D91"/>
    <w:rsid w:val="00600AA4"/>
    <w:rsid w:val="0060570A"/>
    <w:rsid w:val="00611B8E"/>
    <w:rsid w:val="00650CFB"/>
    <w:rsid w:val="006666F1"/>
    <w:rsid w:val="00670D51"/>
    <w:rsid w:val="0068483A"/>
    <w:rsid w:val="006875BB"/>
    <w:rsid w:val="006C03AA"/>
    <w:rsid w:val="006C6372"/>
    <w:rsid w:val="006D37CF"/>
    <w:rsid w:val="006D5278"/>
    <w:rsid w:val="00727581"/>
    <w:rsid w:val="00731256"/>
    <w:rsid w:val="00742DDF"/>
    <w:rsid w:val="00747F72"/>
    <w:rsid w:val="00766D54"/>
    <w:rsid w:val="007674CE"/>
    <w:rsid w:val="0078705D"/>
    <w:rsid w:val="007A5622"/>
    <w:rsid w:val="007A6120"/>
    <w:rsid w:val="007B56FE"/>
    <w:rsid w:val="007B68A1"/>
    <w:rsid w:val="007C5A2B"/>
    <w:rsid w:val="007C5F86"/>
    <w:rsid w:val="007F7278"/>
    <w:rsid w:val="008050EF"/>
    <w:rsid w:val="00810FAB"/>
    <w:rsid w:val="00822DDD"/>
    <w:rsid w:val="00823E88"/>
    <w:rsid w:val="00856754"/>
    <w:rsid w:val="00866ACA"/>
    <w:rsid w:val="00866D0E"/>
    <w:rsid w:val="00883F09"/>
    <w:rsid w:val="008B50C2"/>
    <w:rsid w:val="008D6EB5"/>
    <w:rsid w:val="008F0022"/>
    <w:rsid w:val="008F1F0B"/>
    <w:rsid w:val="008F1F7E"/>
    <w:rsid w:val="008F31ED"/>
    <w:rsid w:val="008F5C8D"/>
    <w:rsid w:val="0091192B"/>
    <w:rsid w:val="00917643"/>
    <w:rsid w:val="00927248"/>
    <w:rsid w:val="00961569"/>
    <w:rsid w:val="00965A4C"/>
    <w:rsid w:val="00967AEF"/>
    <w:rsid w:val="00974153"/>
    <w:rsid w:val="009760DD"/>
    <w:rsid w:val="009873FF"/>
    <w:rsid w:val="009A2951"/>
    <w:rsid w:val="009A5E13"/>
    <w:rsid w:val="009B3D0B"/>
    <w:rsid w:val="009B480F"/>
    <w:rsid w:val="009C1831"/>
    <w:rsid w:val="009F45F4"/>
    <w:rsid w:val="009F4D09"/>
    <w:rsid w:val="00A222F8"/>
    <w:rsid w:val="00A2336F"/>
    <w:rsid w:val="00A73534"/>
    <w:rsid w:val="00A76EA6"/>
    <w:rsid w:val="00A84C38"/>
    <w:rsid w:val="00AC49B6"/>
    <w:rsid w:val="00AD7077"/>
    <w:rsid w:val="00AE253A"/>
    <w:rsid w:val="00AF4943"/>
    <w:rsid w:val="00B01F5F"/>
    <w:rsid w:val="00B06BF3"/>
    <w:rsid w:val="00B3026D"/>
    <w:rsid w:val="00B447E6"/>
    <w:rsid w:val="00B540D6"/>
    <w:rsid w:val="00B66E99"/>
    <w:rsid w:val="00B81D6A"/>
    <w:rsid w:val="00B919D1"/>
    <w:rsid w:val="00BA1C0C"/>
    <w:rsid w:val="00BA53BC"/>
    <w:rsid w:val="00BB685C"/>
    <w:rsid w:val="00BD1D51"/>
    <w:rsid w:val="00BD22D8"/>
    <w:rsid w:val="00BD3D0A"/>
    <w:rsid w:val="00BD697D"/>
    <w:rsid w:val="00C13ADF"/>
    <w:rsid w:val="00C14896"/>
    <w:rsid w:val="00C32652"/>
    <w:rsid w:val="00C365E9"/>
    <w:rsid w:val="00C466FE"/>
    <w:rsid w:val="00C47A3B"/>
    <w:rsid w:val="00C54508"/>
    <w:rsid w:val="00C913EF"/>
    <w:rsid w:val="00CD5856"/>
    <w:rsid w:val="00CD79F2"/>
    <w:rsid w:val="00CE497E"/>
    <w:rsid w:val="00CE5C7A"/>
    <w:rsid w:val="00CF5381"/>
    <w:rsid w:val="00D002D7"/>
    <w:rsid w:val="00D032F2"/>
    <w:rsid w:val="00D15776"/>
    <w:rsid w:val="00D400B5"/>
    <w:rsid w:val="00D5486A"/>
    <w:rsid w:val="00D5524A"/>
    <w:rsid w:val="00D653AF"/>
    <w:rsid w:val="00D71735"/>
    <w:rsid w:val="00D9213A"/>
    <w:rsid w:val="00D93009"/>
    <w:rsid w:val="00D973EB"/>
    <w:rsid w:val="00DA54F6"/>
    <w:rsid w:val="00DB10A6"/>
    <w:rsid w:val="00DB361B"/>
    <w:rsid w:val="00DB4E7C"/>
    <w:rsid w:val="00DB5BDF"/>
    <w:rsid w:val="00DD60E2"/>
    <w:rsid w:val="00DD75CD"/>
    <w:rsid w:val="00DE2CA0"/>
    <w:rsid w:val="00DF68D0"/>
    <w:rsid w:val="00E23806"/>
    <w:rsid w:val="00E26B89"/>
    <w:rsid w:val="00E42141"/>
    <w:rsid w:val="00E600E1"/>
    <w:rsid w:val="00E71AAE"/>
    <w:rsid w:val="00E82C4B"/>
    <w:rsid w:val="00E96066"/>
    <w:rsid w:val="00EB002E"/>
    <w:rsid w:val="00EB40E5"/>
    <w:rsid w:val="00EC6E90"/>
    <w:rsid w:val="00EC7ED5"/>
    <w:rsid w:val="00ED282A"/>
    <w:rsid w:val="00EE2E27"/>
    <w:rsid w:val="00EE2FF3"/>
    <w:rsid w:val="00EE4732"/>
    <w:rsid w:val="00EE73A9"/>
    <w:rsid w:val="00F06B1E"/>
    <w:rsid w:val="00F07C76"/>
    <w:rsid w:val="00F54520"/>
    <w:rsid w:val="00F5767F"/>
    <w:rsid w:val="00F6594C"/>
    <w:rsid w:val="00F666AB"/>
    <w:rsid w:val="00F80C43"/>
    <w:rsid w:val="00F87FEE"/>
    <w:rsid w:val="00F90628"/>
    <w:rsid w:val="00FC2418"/>
    <w:rsid w:val="00FC7A2C"/>
    <w:rsid w:val="00FF0ACC"/>
    <w:rsid w:val="00FF43F2"/>
    <w:rsid w:val="00FF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686E07"/>
  <w14:defaultImageDpi w14:val="0"/>
  <w15:docId w15:val="{1275FDE9-3DF8-4D45-913C-0341E7D7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943E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locked/>
    <w:rsid w:val="00742D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locked/>
    <w:rsid w:val="00D653AF"/>
    <w:pPr>
      <w:keepNext/>
      <w:pBdr>
        <w:bottom w:val="single" w:sz="12" w:space="1" w:color="auto"/>
      </w:pBdr>
      <w:outlineLvl w:val="1"/>
    </w:pPr>
    <w:rPr>
      <w:rFonts w:ascii="Arial Narrow" w:hAnsi="Arial Narrow"/>
      <w:b/>
      <w:spacing w:val="54"/>
      <w:sz w:val="28"/>
      <w:szCs w:val="20"/>
    </w:rPr>
  </w:style>
  <w:style w:type="paragraph" w:styleId="Cmsor4">
    <w:name w:val="heading 4"/>
    <w:basedOn w:val="Norml"/>
    <w:next w:val="Norml"/>
    <w:link w:val="Cmsor4Char"/>
    <w:qFormat/>
    <w:locked/>
    <w:rsid w:val="00D653AF"/>
    <w:pPr>
      <w:keepNext/>
      <w:jc w:val="both"/>
      <w:outlineLvl w:val="3"/>
    </w:pPr>
    <w:rPr>
      <w:rFonts w:ascii="Arial Narrow" w:hAnsi="Arial Narrow"/>
      <w:b/>
      <w:bCs/>
      <w:smallCap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943E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0943E3"/>
    <w:rPr>
      <w:rFonts w:ascii="Times New Roman" w:hAnsi="Times New Roman"/>
      <w:sz w:val="24"/>
      <w:lang w:val="x-none" w:eastAsia="hu-HU"/>
    </w:rPr>
  </w:style>
  <w:style w:type="paragraph" w:styleId="llb">
    <w:name w:val="footer"/>
    <w:basedOn w:val="Norml"/>
    <w:link w:val="llbChar"/>
    <w:uiPriority w:val="99"/>
    <w:rsid w:val="000943E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0943E3"/>
    <w:rPr>
      <w:rFonts w:ascii="Times New Roman" w:hAnsi="Times New Roman"/>
      <w:sz w:val="24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rsid w:val="001F6EB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F6EB6"/>
    <w:rPr>
      <w:rFonts w:ascii="Segoe UI" w:hAnsi="Segoe UI"/>
      <w:sz w:val="18"/>
      <w:lang w:val="x-none" w:eastAsia="hu-HU"/>
    </w:rPr>
  </w:style>
  <w:style w:type="character" w:customStyle="1" w:styleId="FontStyle12">
    <w:name w:val="Font Style12"/>
    <w:rsid w:val="001C224D"/>
    <w:rPr>
      <w:rFonts w:ascii="Times New Roman" w:hAnsi="Times New Roman" w:cs="Times New Roman"/>
      <w:sz w:val="20"/>
      <w:szCs w:val="20"/>
    </w:rPr>
  </w:style>
  <w:style w:type="character" w:customStyle="1" w:styleId="Cmsor2Char">
    <w:name w:val="Címsor 2 Char"/>
    <w:basedOn w:val="Bekezdsalapbettpusa"/>
    <w:link w:val="Cmsor2"/>
    <w:rsid w:val="00D653AF"/>
    <w:rPr>
      <w:rFonts w:ascii="Arial Narrow" w:eastAsia="Times New Roman" w:hAnsi="Arial Narrow"/>
      <w:b/>
      <w:spacing w:val="54"/>
      <w:sz w:val="28"/>
      <w:szCs w:val="20"/>
    </w:rPr>
  </w:style>
  <w:style w:type="character" w:customStyle="1" w:styleId="Cmsor4Char">
    <w:name w:val="Címsor 4 Char"/>
    <w:basedOn w:val="Bekezdsalapbettpusa"/>
    <w:link w:val="Cmsor4"/>
    <w:rsid w:val="00D653AF"/>
    <w:rPr>
      <w:rFonts w:ascii="Arial Narrow" w:eastAsia="Times New Roman" w:hAnsi="Arial Narrow"/>
      <w:b/>
      <w:bCs/>
      <w:smallCaps/>
      <w:sz w:val="24"/>
      <w:szCs w:val="20"/>
    </w:rPr>
  </w:style>
  <w:style w:type="paragraph" w:customStyle="1" w:styleId="text-be">
    <w:name w:val="text-be"/>
    <w:basedOn w:val="Norml"/>
    <w:link w:val="text-beChar"/>
    <w:rsid w:val="00D653AF"/>
    <w:pPr>
      <w:tabs>
        <w:tab w:val="left" w:pos="284"/>
        <w:tab w:val="left" w:pos="567"/>
        <w:tab w:val="left" w:pos="851"/>
        <w:tab w:val="left" w:pos="1134"/>
        <w:tab w:val="right" w:leader="dot" w:pos="8222"/>
      </w:tabs>
      <w:jc w:val="both"/>
    </w:pPr>
    <w:rPr>
      <w:rFonts w:ascii="Arial" w:hAnsi="Arial"/>
      <w:szCs w:val="20"/>
      <w:lang w:val="en-US"/>
    </w:rPr>
  </w:style>
  <w:style w:type="character" w:customStyle="1" w:styleId="text-beChar">
    <w:name w:val="text-be Char"/>
    <w:link w:val="text-be"/>
    <w:rsid w:val="00D653AF"/>
    <w:rPr>
      <w:rFonts w:ascii="Arial" w:eastAsia="Times New Roman" w:hAnsi="Arial"/>
      <w:sz w:val="24"/>
      <w:szCs w:val="20"/>
      <w:lang w:val="en-US"/>
    </w:rPr>
  </w:style>
  <w:style w:type="paragraph" w:styleId="NormlWeb">
    <w:name w:val="Normal (Web)"/>
    <w:basedOn w:val="Norml"/>
    <w:uiPriority w:val="99"/>
    <w:unhideWhenUsed/>
    <w:locked/>
    <w:rsid w:val="00567AEB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semiHidden/>
    <w:unhideWhenUsed/>
    <w:locked/>
    <w:rsid w:val="00567AEB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567AEB"/>
  </w:style>
  <w:style w:type="paragraph" w:customStyle="1" w:styleId="Listaszerbekezds1">
    <w:name w:val="Listaszerű bekezdés1"/>
    <w:basedOn w:val="Norml"/>
    <w:rsid w:val="00650CFB"/>
    <w:pPr>
      <w:ind w:left="708"/>
    </w:pPr>
  </w:style>
  <w:style w:type="character" w:customStyle="1" w:styleId="BekezdsChar1">
    <w:name w:val="Bekezdés Char1"/>
    <w:link w:val="Bekezds"/>
    <w:locked/>
    <w:rsid w:val="00C32652"/>
    <w:rPr>
      <w:noProof/>
      <w:sz w:val="24"/>
      <w:szCs w:val="24"/>
      <w:lang w:val="en-US" w:eastAsia="en-US"/>
    </w:rPr>
  </w:style>
  <w:style w:type="paragraph" w:customStyle="1" w:styleId="Bekezds">
    <w:name w:val="Bekezdés"/>
    <w:basedOn w:val="Norml"/>
    <w:link w:val="BekezdsChar1"/>
    <w:rsid w:val="00C32652"/>
    <w:pPr>
      <w:keepLines/>
      <w:ind w:firstLine="204"/>
      <w:jc w:val="both"/>
    </w:pPr>
    <w:rPr>
      <w:rFonts w:ascii="Calibri" w:eastAsia="Calibri" w:hAnsi="Calibri"/>
      <w:noProof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742D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szerbekezds">
    <w:name w:val="List Paragraph"/>
    <w:basedOn w:val="Norml"/>
    <w:uiPriority w:val="99"/>
    <w:qFormat/>
    <w:rsid w:val="00150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946</Words>
  <Characters>7391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Györgyi Zoltán</dc:creator>
  <cp:keywords/>
  <dc:description/>
  <cp:lastModifiedBy>Dr. Halmosi-Rokaj Odett</cp:lastModifiedBy>
  <cp:revision>20</cp:revision>
  <cp:lastPrinted>2014-09-18T13:32:00Z</cp:lastPrinted>
  <dcterms:created xsi:type="dcterms:W3CDTF">2017-11-09T14:26:00Z</dcterms:created>
  <dcterms:modified xsi:type="dcterms:W3CDTF">2017-11-15T14:19:00Z</dcterms:modified>
</cp:coreProperties>
</file>